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9" w:rsidRDefault="000834E9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  <w:r w:rsidR="00B91E22">
        <w:rPr>
          <w:rFonts w:ascii="黑体" w:eastAsia="黑体" w:hAnsi="黑体" w:cs="黑体" w:hint="eastAsia"/>
          <w:sz w:val="32"/>
          <w:szCs w:val="32"/>
        </w:rPr>
        <w:t>3</w:t>
      </w:r>
    </w:p>
    <w:p w:rsidR="00B91E22" w:rsidRDefault="00B91E22">
      <w:pPr>
        <w:jc w:val="left"/>
        <w:rPr>
          <w:rFonts w:ascii="黑体" w:eastAsia="黑体" w:hAnsi="黑体" w:cs="黑体"/>
          <w:sz w:val="32"/>
          <w:szCs w:val="32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72729">
      <w:pPr>
        <w:jc w:val="left"/>
        <w:rPr>
          <w:rFonts w:ascii="黑体" w:eastAsia="黑体" w:hAnsi="黑体"/>
          <w:sz w:val="28"/>
          <w:szCs w:val="28"/>
        </w:rPr>
      </w:pPr>
    </w:p>
    <w:p w:rsidR="00072729" w:rsidRDefault="000834E9">
      <w:pPr>
        <w:rPr>
          <w:b/>
          <w:sz w:val="48"/>
        </w:rPr>
      </w:pPr>
      <w:r>
        <w:rPr>
          <w:rFonts w:hint="eastAsia"/>
          <w:sz w:val="52"/>
        </w:rPr>
        <w:t xml:space="preserve">  </w:t>
      </w:r>
      <w:r>
        <w:rPr>
          <w:rFonts w:hint="eastAsia"/>
          <w:b/>
          <w:sz w:val="48"/>
        </w:rPr>
        <w:t>2022</w:t>
      </w:r>
      <w:r>
        <w:rPr>
          <w:rFonts w:hint="eastAsia"/>
          <w:b/>
          <w:sz w:val="48"/>
        </w:rPr>
        <w:t>年四川省继续医学教育项目</w:t>
      </w:r>
    </w:p>
    <w:p w:rsidR="00072729" w:rsidRDefault="000834E9">
      <w:pPr>
        <w:autoSpaceDE w:val="0"/>
        <w:autoSpaceDN w:val="0"/>
        <w:ind w:firstLineChars="720" w:firstLine="2951"/>
        <w:rPr>
          <w:b/>
          <w:sz w:val="48"/>
        </w:rPr>
      </w:pPr>
      <w:r>
        <w:rPr>
          <w:rFonts w:hint="eastAsia"/>
          <w:b/>
          <w:spacing w:val="-36"/>
          <w:sz w:val="48"/>
        </w:rPr>
        <w:t>申</w:t>
      </w:r>
      <w:r>
        <w:rPr>
          <w:rFonts w:hint="eastAsia"/>
          <w:b/>
          <w:spacing w:val="-36"/>
          <w:sz w:val="48"/>
        </w:rPr>
        <w:t xml:space="preserve"> </w:t>
      </w:r>
      <w:r>
        <w:rPr>
          <w:b/>
          <w:spacing w:val="-36"/>
          <w:sz w:val="48"/>
        </w:rPr>
        <w:t xml:space="preserve"> </w:t>
      </w:r>
      <w:r>
        <w:rPr>
          <w:rFonts w:hint="eastAsia"/>
          <w:b/>
          <w:spacing w:val="-36"/>
          <w:sz w:val="48"/>
        </w:rPr>
        <w:t>报</w:t>
      </w:r>
      <w:r>
        <w:rPr>
          <w:b/>
          <w:spacing w:val="-36"/>
          <w:sz w:val="48"/>
        </w:rPr>
        <w:t xml:space="preserve"> </w:t>
      </w:r>
      <w:r>
        <w:rPr>
          <w:rFonts w:hint="eastAsia"/>
          <w:b/>
          <w:spacing w:val="-36"/>
          <w:sz w:val="48"/>
        </w:rPr>
        <w:t xml:space="preserve"> </w:t>
      </w:r>
      <w:r>
        <w:rPr>
          <w:rFonts w:hint="eastAsia"/>
          <w:b/>
          <w:spacing w:val="-36"/>
          <w:sz w:val="48"/>
        </w:rPr>
        <w:t>表</w:t>
      </w:r>
    </w:p>
    <w:p w:rsidR="00072729" w:rsidRDefault="00072729">
      <w:pPr>
        <w:jc w:val="center"/>
        <w:rPr>
          <w:sz w:val="52"/>
        </w:rPr>
      </w:pPr>
    </w:p>
    <w:p w:rsidR="00072729" w:rsidRDefault="00072729">
      <w:pPr>
        <w:jc w:val="center"/>
        <w:rPr>
          <w:sz w:val="52"/>
        </w:rPr>
      </w:pPr>
    </w:p>
    <w:p w:rsidR="00072729" w:rsidRDefault="00072729">
      <w:pPr>
        <w:rPr>
          <w:sz w:val="52"/>
        </w:rPr>
      </w:pPr>
    </w:p>
    <w:p w:rsidR="00072729" w:rsidRDefault="000834E9">
      <w:pPr>
        <w:jc w:val="left"/>
        <w:rPr>
          <w:color w:val="000000"/>
          <w:sz w:val="28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color w:val="000000"/>
          <w:sz w:val="28"/>
        </w:rPr>
        <w:t>项目名称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  <w:u w:val="single"/>
        </w:rPr>
        <w:t xml:space="preserve">                           </w:t>
      </w:r>
    </w:p>
    <w:p w:rsidR="00072729" w:rsidRDefault="000834E9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项目类别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072729" w:rsidRDefault="000834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项目类型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072729" w:rsidRDefault="000834E9">
      <w:pPr>
        <w:tabs>
          <w:tab w:val="left" w:pos="2730"/>
        </w:tabs>
        <w:spacing w:line="0" w:lineRule="atLeast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所在学科</w:t>
      </w:r>
      <w:r>
        <w:rPr>
          <w:color w:val="000000"/>
          <w:sz w:val="28"/>
        </w:rPr>
        <w:tab/>
      </w:r>
    </w:p>
    <w:p w:rsidR="00072729" w:rsidRDefault="000834E9" w:rsidP="00C14807">
      <w:pPr>
        <w:spacing w:line="0" w:lineRule="atLeast"/>
        <w:ind w:firstLineChars="319" w:firstLine="670"/>
        <w:rPr>
          <w:color w:val="000000"/>
          <w:sz w:val="1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62230</wp:posOffset>
                </wp:positionV>
                <wp:extent cx="2187575" cy="2540"/>
                <wp:effectExtent l="0" t="0" r="0" b="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757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20.75pt;margin-top:4.9pt;height:0.2pt;width:172.25pt;z-index:251661312;mso-width-relative:page;mso-height-relative:page;" filled="f" stroked="t" coordsize="21600,21600" o:gfxdata="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zLedfWAAAACAEAAA8AAAAAAAAAAQAgAAAAIgAAAGRycy9kb3ducmV2LnhtbFBLAQIU&#10;ABQAAAAIAIdO4kBNUxlb9QEAAMc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97790</wp:posOffset>
                </wp:positionV>
                <wp:extent cx="635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68.25pt;margin-top:7.7pt;height:0pt;width:0.05pt;z-index:251660288;mso-width-relative:page;mso-height-relative:page;" filled="f" stroked="t" coordsize="21600,21600" o:allowincell="f" o:gfxdata="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HTceNYAAAAJAQAA&#10;DwAAAAAAAAABACAAAAAiAAAAZHJzL2Rvd25yZXYueG1sUEsBAhQAFAAAAAgAh07iQEoKwC3iAQAA&#10;tA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18"/>
        </w:rPr>
        <w:t>（二、三级学科）</w:t>
      </w:r>
      <w:r>
        <w:rPr>
          <w:rFonts w:hint="eastAsia"/>
          <w:color w:val="000000"/>
          <w:sz w:val="18"/>
        </w:rPr>
        <w:t xml:space="preserve">   </w:t>
      </w:r>
    </w:p>
    <w:p w:rsidR="00072729" w:rsidRDefault="000834E9">
      <w:pPr>
        <w:ind w:firstLineChars="200" w:firstLine="560"/>
        <w:rPr>
          <w:color w:val="000000"/>
          <w:sz w:val="24"/>
          <w:u w:val="single"/>
        </w:rPr>
      </w:pPr>
      <w:r>
        <w:rPr>
          <w:rFonts w:hint="eastAsia"/>
          <w:color w:val="000000"/>
          <w:sz w:val="28"/>
        </w:rPr>
        <w:t>申办单位（盖章）</w:t>
      </w:r>
      <w:r>
        <w:rPr>
          <w:rFonts w:hint="eastAsia"/>
          <w:color w:val="000000"/>
          <w:sz w:val="28"/>
          <w:u w:val="single"/>
        </w:rPr>
        <w:t xml:space="preserve">                      </w:t>
      </w:r>
    </w:p>
    <w:p w:rsidR="00072729" w:rsidRDefault="000834E9">
      <w:pPr>
        <w:tabs>
          <w:tab w:val="left" w:pos="2520"/>
        </w:tabs>
        <w:ind w:firstLineChars="200" w:firstLine="56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邮政编码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  <w:u w:val="single"/>
        </w:rPr>
        <w:t xml:space="preserve">                            </w:t>
      </w:r>
    </w:p>
    <w:p w:rsidR="00072729" w:rsidRDefault="000834E9">
      <w:pPr>
        <w:tabs>
          <w:tab w:val="left" w:pos="2520"/>
        </w:tabs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联系地址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  <w:u w:val="single"/>
        </w:rPr>
        <w:t xml:space="preserve">                            </w:t>
      </w:r>
      <w:r>
        <w:rPr>
          <w:rFonts w:hint="eastAsia"/>
          <w:color w:val="000000"/>
          <w:sz w:val="28"/>
        </w:rPr>
        <w:t xml:space="preserve">  </w:t>
      </w:r>
    </w:p>
    <w:p w:rsidR="00072729" w:rsidRDefault="000834E9">
      <w:pPr>
        <w:tabs>
          <w:tab w:val="left" w:pos="2520"/>
        </w:tabs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申报日期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  <w:u w:val="single"/>
        </w:rPr>
        <w:t xml:space="preserve">                            </w:t>
      </w:r>
      <w:r>
        <w:rPr>
          <w:rFonts w:hint="eastAsia"/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</w:p>
    <w:p w:rsidR="00072729" w:rsidRDefault="000834E9">
      <w:pPr>
        <w:tabs>
          <w:tab w:val="center" w:pos="4795"/>
        </w:tabs>
        <w:rPr>
          <w:b/>
          <w:sz w:val="32"/>
        </w:rPr>
      </w:pPr>
      <w:r>
        <w:rPr>
          <w:rFonts w:hint="eastAsia"/>
          <w:b/>
          <w:sz w:val="32"/>
        </w:rPr>
        <w:t xml:space="preserve">            </w:t>
      </w: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jc w:val="center"/>
        <w:rPr>
          <w:b/>
          <w:sz w:val="32"/>
        </w:rPr>
      </w:pPr>
    </w:p>
    <w:p w:rsidR="00072729" w:rsidRDefault="00072729">
      <w:pPr>
        <w:rPr>
          <w:b/>
          <w:sz w:val="32"/>
        </w:rPr>
      </w:pPr>
    </w:p>
    <w:p w:rsidR="00072729" w:rsidRDefault="00072729">
      <w:pPr>
        <w:rPr>
          <w:b/>
          <w:sz w:val="32"/>
        </w:rPr>
      </w:pPr>
    </w:p>
    <w:p w:rsidR="00072729" w:rsidRDefault="000834E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填表说明</w:t>
      </w:r>
    </w:p>
    <w:p w:rsidR="00072729" w:rsidRDefault="00072729">
      <w:pPr>
        <w:jc w:val="center"/>
        <w:rPr>
          <w:b/>
          <w:sz w:val="22"/>
        </w:rPr>
      </w:pPr>
    </w:p>
    <w:p w:rsidR="00072729" w:rsidRDefault="000834E9">
      <w:pPr>
        <w:adjustRightInd w:val="0"/>
        <w:snapToGrid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>一、本申报表所列内容必须实事求是、逐项认真填写，不要漏填，表达要简单、明确。</w:t>
      </w:r>
    </w:p>
    <w:p w:rsidR="00072729" w:rsidRDefault="000834E9">
      <w:pPr>
        <w:adjustRightInd w:val="0"/>
        <w:snapToGrid w:val="0"/>
        <w:spacing w:line="360" w:lineRule="exact"/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二、申报（备案）表须按规定程序要求，经项目负责人和授课教师签字、申办单位签署意见并加盖公章后，委直属单位（含国家委在川医疗机构、在川部队医疗机构、有关省级学协会和省级继续医学教育基地）由本单位继续医学教育管理部门负责保存，其他单位报所在地继续医学教育委员会统一存档。</w:t>
      </w:r>
    </w:p>
    <w:p w:rsidR="00072729" w:rsidRDefault="000834E9">
      <w:pPr>
        <w:adjustRightInd w:val="0"/>
        <w:snapToGrid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>三、申报表填写具体要求如下：</w:t>
      </w:r>
    </w:p>
    <w:p w:rsidR="00072729" w:rsidRDefault="000834E9">
      <w:pPr>
        <w:adjustRightInd w:val="0"/>
        <w:snapToGrid w:val="0"/>
        <w:spacing w:line="36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（一）申报表填写思路：</w:t>
      </w:r>
    </w:p>
    <w:p w:rsidR="00072729" w:rsidRDefault="000834E9">
      <w:pPr>
        <w:adjustRightInd w:val="0"/>
        <w:snapToGrid w:val="0"/>
        <w:spacing w:line="360" w:lineRule="exact"/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1.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体现本申报项目在理论、知识、方法和技术上的新颖性；</w:t>
      </w:r>
    </w:p>
    <w:p w:rsidR="00072729" w:rsidRDefault="000834E9">
      <w:pPr>
        <w:adjustRightInd w:val="0"/>
        <w:snapToGrid w:val="0"/>
        <w:spacing w:line="360" w:lineRule="exact"/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分析本申报项目的培训需求；</w:t>
      </w:r>
    </w:p>
    <w:p w:rsidR="00072729" w:rsidRDefault="000834E9">
      <w:pPr>
        <w:adjustRightInd w:val="0"/>
        <w:snapToGrid w:val="0"/>
        <w:spacing w:line="360" w:lineRule="exact"/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3.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介绍培训效果的具体评估方法。</w:t>
      </w:r>
    </w:p>
    <w:p w:rsidR="00072729" w:rsidRDefault="000834E9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（二）教学对象须符合该学科继续教育对象的要求。</w:t>
      </w:r>
    </w:p>
    <w:p w:rsidR="00072729" w:rsidRDefault="000834E9">
      <w:pPr>
        <w:adjustRightInd w:val="0"/>
        <w:snapToGrid w:val="0"/>
        <w:spacing w:line="36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（三）项目举办方式有：学术讲座、学术会议、专题讨论会、研讨班、讲习班、学习班等。</w:t>
      </w:r>
    </w:p>
    <w:p w:rsidR="00072729" w:rsidRDefault="000834E9">
      <w:pPr>
        <w:adjustRightInd w:val="0"/>
        <w:snapToGrid w:val="0"/>
        <w:spacing w:line="36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（四）教学时数为实际授课时数，不包括开班典礼及与教学无关的时间。</w:t>
      </w:r>
    </w:p>
    <w:p w:rsidR="00072729" w:rsidRDefault="000834E9">
      <w:pPr>
        <w:adjustRightInd w:val="0"/>
        <w:snapToGrid w:val="0"/>
        <w:spacing w:line="36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（五）学分计算方式：</w:t>
      </w:r>
    </w:p>
    <w:p w:rsidR="00072729" w:rsidRDefault="000834E9">
      <w:pPr>
        <w:adjustRightInd w:val="0"/>
        <w:snapToGrid w:val="0"/>
        <w:spacing w:line="360" w:lineRule="exact"/>
        <w:ind w:leftChars="400" w:left="840"/>
      </w:pPr>
      <w:r>
        <w:rPr>
          <w:rFonts w:hint="eastAsia"/>
        </w:rPr>
        <w:t>参加者经考勤和考核合格，按每</w:t>
      </w:r>
      <w:r>
        <w:t>3</w:t>
      </w:r>
      <w:r>
        <w:rPr>
          <w:rFonts w:hint="eastAsia"/>
        </w:rPr>
        <w:t>小时授予</w:t>
      </w:r>
      <w:r>
        <w:rPr>
          <w:rFonts w:hint="eastAsia"/>
        </w:rPr>
        <w:t>1</w:t>
      </w:r>
      <w:r>
        <w:rPr>
          <w:rFonts w:hint="eastAsia"/>
        </w:rPr>
        <w:t>学分；主讲人每小时授予</w:t>
      </w:r>
      <w:r>
        <w:rPr>
          <w:rFonts w:hint="eastAsia"/>
        </w:rPr>
        <w:t>1</w:t>
      </w:r>
      <w:r>
        <w:rPr>
          <w:rFonts w:hint="eastAsia"/>
        </w:rPr>
        <w:t>学分。按规定每天最多按</w:t>
      </w:r>
      <w:r>
        <w:t>9</w:t>
      </w:r>
      <w:r>
        <w:rPr>
          <w:rFonts w:hint="eastAsia"/>
        </w:rPr>
        <w:t>小时计算学分，每个项目所授学分数最多不超过</w:t>
      </w:r>
      <w:r>
        <w:t>10</w:t>
      </w:r>
      <w:r>
        <w:rPr>
          <w:rFonts w:hint="eastAsia"/>
        </w:rPr>
        <w:t>学分。</w:t>
      </w:r>
    </w:p>
    <w:p w:rsidR="00072729" w:rsidRDefault="000834E9">
      <w:pPr>
        <w:adjustRightInd w:val="0"/>
        <w:snapToGrid w:val="0"/>
        <w:spacing w:line="360" w:lineRule="exact"/>
        <w:ind w:leftChars="100" w:left="840" w:hangingChars="300" w:hanging="630"/>
      </w:pPr>
      <w:r>
        <w:rPr>
          <w:rFonts w:hint="eastAsia"/>
          <w:color w:val="000000"/>
        </w:rPr>
        <w:t>（六）填写项目申报表时，所填内容系指举办一期活动而言，如相同活动举办一期以上时，请务必根据实际情况</w:t>
      </w:r>
      <w:r>
        <w:rPr>
          <w:rFonts w:hint="eastAsia"/>
        </w:rPr>
        <w:t>填写每期相应的举办时间与举办地点。</w:t>
      </w:r>
    </w:p>
    <w:p w:rsidR="00072729" w:rsidRDefault="000834E9">
      <w:pPr>
        <w:adjustRightInd w:val="0"/>
        <w:snapToGrid w:val="0"/>
        <w:spacing w:line="360" w:lineRule="exact"/>
        <w:ind w:leftChars="100" w:left="840" w:hangingChars="300" w:hanging="630"/>
        <w:rPr>
          <w:color w:val="000000"/>
        </w:rPr>
      </w:pPr>
      <w:r>
        <w:rPr>
          <w:rFonts w:hint="eastAsia"/>
          <w:color w:val="000000"/>
        </w:rPr>
        <w:t>（七）项目类别包括公共项目和专业项目，项目类型包括基础类、提高类和前沿类。</w:t>
      </w:r>
    </w:p>
    <w:p w:rsidR="00072729" w:rsidRDefault="000834E9">
      <w:pPr>
        <w:adjustRightInd w:val="0"/>
        <w:snapToGrid w:val="0"/>
        <w:spacing w:line="360" w:lineRule="exact"/>
        <w:ind w:leftChars="100" w:left="420" w:hangingChars="100" w:hanging="210"/>
      </w:pPr>
      <w:r>
        <w:rPr>
          <w:rFonts w:hint="eastAsia"/>
        </w:rPr>
        <w:t>（八）</w:t>
      </w:r>
      <w:r>
        <w:rPr>
          <w:rFonts w:hint="eastAsia"/>
          <w:bCs/>
        </w:rPr>
        <w:t>基层机构包括：社区卫生服务中心（站）、乡镇卫生院、村卫生室（站）；少数民族地区包括：甘孜藏族自治州、</w:t>
      </w:r>
      <w:r>
        <w:rPr>
          <w:bCs/>
        </w:rPr>
        <w:t>阿坝藏族羌族自治州</w:t>
      </w:r>
      <w:r>
        <w:rPr>
          <w:rFonts w:hint="eastAsia"/>
          <w:bCs/>
        </w:rPr>
        <w:t>、</w:t>
      </w:r>
      <w:r>
        <w:rPr>
          <w:bCs/>
        </w:rPr>
        <w:t>凉山彝族自治州</w:t>
      </w:r>
      <w:r>
        <w:rPr>
          <w:rFonts w:hint="eastAsia"/>
          <w:bCs/>
        </w:rPr>
        <w:t>。</w:t>
      </w:r>
    </w:p>
    <w:p w:rsidR="00072729" w:rsidRDefault="000834E9">
      <w:pPr>
        <w:adjustRightInd w:val="0"/>
        <w:snapToGrid w:val="0"/>
        <w:spacing w:line="360" w:lineRule="exact"/>
      </w:pPr>
      <w:r>
        <w:rPr>
          <w:rFonts w:hint="eastAsia"/>
        </w:rPr>
        <w:t>四、省级继续医学教育项目编号说明</w:t>
      </w:r>
    </w:p>
    <w:p w:rsidR="00072729" w:rsidRDefault="000834E9">
      <w:pPr>
        <w:numPr>
          <w:ilvl w:val="0"/>
          <w:numId w:val="1"/>
        </w:numPr>
      </w:pPr>
      <w:r>
        <w:rPr>
          <w:rFonts w:hint="eastAsia"/>
        </w:rPr>
        <w:t>组成</w:t>
      </w:r>
    </w:p>
    <w:p w:rsidR="00072729" w:rsidRDefault="000834E9">
      <w:r>
        <w:rPr>
          <w:rFonts w:hint="eastAsia"/>
        </w:rPr>
        <w:t xml:space="preserve">          </w:t>
      </w:r>
    </w:p>
    <w:tbl>
      <w:tblPr>
        <w:tblW w:w="6804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72729">
        <w:trPr>
          <w:trHeight w:val="443"/>
        </w:trPr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072729" w:rsidRDefault="000834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8255</wp:posOffset>
                </wp:positionV>
                <wp:extent cx="722630" cy="198120"/>
                <wp:effectExtent l="1270" t="4445" r="19050" b="698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263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323.8pt;margin-top:0.65pt;height:15.6pt;width:56.9pt;z-index:251671552;mso-width-relative:page;mso-height-relative:page;" filled="f" stroked="t" coordsize="21600,21600" o:allowincell="f" o:gfxdata="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fkMSNYAAAAIAQAADwAAAAAAAAABACAAAAAiAAAAZHJzL2Rvd25yZXYueG1sUEsB&#10;AhQAFAAAAAgAh07iQOhjPoP3AQAAy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8255</wp:posOffset>
                </wp:positionV>
                <wp:extent cx="699135" cy="198120"/>
                <wp:effectExtent l="1270" t="4445" r="4445" b="698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68.7pt;margin-top:0.65pt;height:15.6pt;width:55.05pt;z-index:251670528;mso-width-relative:page;mso-height-relative:page;" filled="f" stroked="t" coordsize="21600,21600" o:allowincell="f" o:gfxdata="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VyXG9cAAAAIAQAADwAAAAAAAAABACAAAAAiAAAAZHJzL2Rvd25yZXYueG1sUEsBAhQAFAAA&#10;AAgAh07iQNFjy3rwAQAAv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635</wp:posOffset>
                </wp:positionV>
                <wp:extent cx="341630" cy="206375"/>
                <wp:effectExtent l="2540" t="3810" r="17780" b="184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06" cy="2060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13.65pt;margin-top:0.05pt;height:16.25pt;width:26.9pt;z-index:251668480;mso-width-relative:page;mso-height-relative:page;" filled="f" stroked="t" coordsize="21600,21600" o:allowincell="f" o:gfxdata="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dsIztUAAAAHAQAADwAAAAAAAAABACAAAAAiAAAAZHJzL2Rvd25yZXYueG1sUEsBAhQAFAAAAAgA&#10;h07iQMFzzbDvAQAAvA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8255</wp:posOffset>
                </wp:positionV>
                <wp:extent cx="356870" cy="198120"/>
                <wp:effectExtent l="2540" t="4445" r="2540" b="69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87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240.55pt;margin-top:0.65pt;height:15.6pt;width:28.1pt;z-index:251669504;mso-width-relative:page;mso-height-relative:page;" filled="f" stroked="t" coordsize="21600,21600" o:allowincell="f" o:gfxdata="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pWiSHWAAAACAEAAA8AAAAAAAAAAQAgAAAAIgAAAGRycy9kb3ducmV2LnhtbFBLAQIU&#10;ABQAAAAIAIdO4kAqNb2A9QEAAM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635</wp:posOffset>
                </wp:positionV>
                <wp:extent cx="349250" cy="198120"/>
                <wp:effectExtent l="2540" t="4445" r="10160" b="698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183.6pt;margin-top:0.05pt;height:15.6pt;width:27.5pt;z-index:251667456;mso-width-relative:page;mso-height-relative:page;" filled="f" stroked="t" coordsize="21600,21600" o:allowincell="f" o:gfxdata="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GCJDDTAAAABwEAAA8AAAAAAAAAAQAgAAAAIgAAAGRycy9kb3ducmV2LnhtbFBLAQIUABQA&#10;AAAIAIdO4kDiMPsd9QEAAM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6350</wp:posOffset>
                </wp:positionV>
                <wp:extent cx="332740" cy="198120"/>
                <wp:effectExtent l="2540" t="3810" r="7620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74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130.75pt;margin-top:0.5pt;height:15.6pt;width:26.2pt;z-index:251665408;mso-width-relative:page;mso-height-relative:page;" filled="f" stroked="t" coordsize="21600,21600" o:allowincell="f" o:gfxdata="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ZN0m1gAAAAgBAAAPAAAAAAAAAAEAIAAAACIAAABkcnMvZG93bnJldi54bWxQSwEC&#10;FAAUAAAACACHTuJAV+T7+fYBAADG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3175</wp:posOffset>
                </wp:positionV>
                <wp:extent cx="333375" cy="198120"/>
                <wp:effectExtent l="2540" t="3810" r="698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57.5pt;margin-top:0.25pt;height:15.6pt;width:26.25pt;z-index:251666432;mso-width-relative:page;mso-height-relative:page;" filled="f" stroked="t" coordsize="21600,21600" o:allowincell="f" o:gfxdata="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bBV01gAAAAcBAAAPAAAAAAAAAAEAIAAAACIAAABkcnMvZG93bnJldi54bWxQSwECFAAUAAAACACH&#10;TuJA4S/L2u0BAAC8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400050" cy="198120"/>
                <wp:effectExtent l="1905" t="4445" r="17145" b="69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99.75pt;margin-top:0.25pt;height:15.6pt;width:31.5pt;z-index:251664384;mso-width-relative:page;mso-height-relative:page;" filled="f" stroked="t" coordsize="21600,21600" o:allowincell="f" o:gfxdata="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6ASD1QAAAAcBAAAPAAAAAAAAAAEAIAAAACIAAABkcnMvZG93bnJldi54bWxQSwECFAAUAAAACACH&#10;TuJAtOpgAe4BAAC8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3175</wp:posOffset>
                </wp:positionV>
                <wp:extent cx="400050" cy="198120"/>
                <wp:effectExtent l="1905" t="4445" r="1714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2pt;margin-top:0.25pt;height:15.6pt;width:31.5pt;z-index:251662336;mso-width-relative:page;mso-height-relative:page;" filled="f" stroked="t" coordsize="21600,21600" o:allowincell="f" o:gfxdata="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RK&#10;bZzUAAAABgEAAA8AAAAAAAAAAQAgAAAAIgAAAGRycy9kb3ducmV2LnhtbFBLAQIUABQAAAAIAIdO&#10;4kDGUVu37gEAALw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3175</wp:posOffset>
                </wp:positionV>
                <wp:extent cx="333375" cy="198120"/>
                <wp:effectExtent l="2540" t="3810" r="698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73.5pt;margin-top:0.25pt;height:15.6pt;width:26.25pt;z-index:251663360;mso-width-relative:page;mso-height-relative:page;" filled="f" stroked="t" coordsize="21600,21600" o:allowincell="f" o:gfxdata="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7loCr1QAAAAcBAAAPAAAAAAAAAAEAIAAAACIAAABkcnMvZG93bnJldi54bWxQSwECFAAU&#10;AAAACACHTuJAfbk9N/QBAADG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</w:t>
      </w:r>
    </w:p>
    <w:p w:rsidR="00072729" w:rsidRDefault="000834E9">
      <w:pPr>
        <w:rPr>
          <w:b/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072729" w:rsidRDefault="000834E9">
      <w:pPr>
        <w:numPr>
          <w:ilvl w:val="0"/>
          <w:numId w:val="2"/>
        </w:numPr>
      </w:pPr>
      <w:r>
        <w:rPr>
          <w:rFonts w:hint="eastAsia"/>
        </w:rPr>
        <w:t>当年年度后两位</w:t>
      </w:r>
    </w:p>
    <w:p w:rsidR="00072729" w:rsidRDefault="000834E9">
      <w:pPr>
        <w:numPr>
          <w:ilvl w:val="0"/>
          <w:numId w:val="2"/>
        </w:numPr>
      </w:pPr>
      <w:r>
        <w:rPr>
          <w:rFonts w:hint="eastAsia"/>
        </w:rPr>
        <w:t>各市州、委直属单位、国家委在川医疗机构、</w:t>
      </w:r>
      <w:r>
        <w:rPr>
          <w:rFonts w:hint="eastAsia"/>
          <w:color w:val="000000"/>
        </w:rPr>
        <w:t>在川部队医疗机构</w:t>
      </w:r>
      <w:r>
        <w:rPr>
          <w:rFonts w:hint="eastAsia"/>
        </w:rPr>
        <w:t>及省级学协会单位代码</w:t>
      </w:r>
      <w:r>
        <w:rPr>
          <w:rFonts w:hint="eastAsia"/>
        </w:rPr>
        <w:t xml:space="preserve"> </w:t>
      </w:r>
    </w:p>
    <w:p w:rsidR="00072729" w:rsidRDefault="000834E9">
      <w:pPr>
        <w:numPr>
          <w:ilvl w:val="0"/>
          <w:numId w:val="2"/>
        </w:numPr>
      </w:pPr>
      <w:r>
        <w:rPr>
          <w:rFonts w:hint="eastAsia"/>
        </w:rPr>
        <w:t>二级学科分类代码</w:t>
      </w:r>
    </w:p>
    <w:p w:rsidR="00072729" w:rsidRDefault="000834E9">
      <w:pPr>
        <w:numPr>
          <w:ilvl w:val="0"/>
          <w:numId w:val="2"/>
        </w:numPr>
      </w:pPr>
      <w:r>
        <w:rPr>
          <w:rFonts w:hint="eastAsia"/>
        </w:rPr>
        <w:t>三级学科分类代码</w:t>
      </w:r>
    </w:p>
    <w:p w:rsidR="00072729" w:rsidRDefault="000834E9">
      <w:pPr>
        <w:numPr>
          <w:ilvl w:val="0"/>
          <w:numId w:val="2"/>
        </w:numPr>
      </w:pPr>
      <w:r>
        <w:rPr>
          <w:rFonts w:hint="eastAsia"/>
        </w:rPr>
        <w:t>自增序号（此项由网上申报系统自动生成）</w:t>
      </w:r>
    </w:p>
    <w:p w:rsidR="00072729" w:rsidRDefault="000834E9">
      <w:pPr>
        <w:tabs>
          <w:tab w:val="left" w:pos="210"/>
        </w:tabs>
        <w:ind w:firstLineChars="300" w:firstLine="630"/>
      </w:pPr>
      <w:r>
        <w:rPr>
          <w:rFonts w:hint="eastAsia"/>
        </w:rPr>
        <w:t>例：</w:t>
      </w:r>
      <w:r>
        <w:rPr>
          <w:rFonts w:hint="eastAsia"/>
        </w:rPr>
        <w:t xml:space="preserve"> 2019</w:t>
      </w:r>
      <w:r>
        <w:rPr>
          <w:rFonts w:hint="eastAsia"/>
        </w:rPr>
        <w:t>年成都市普通外科项目编号为：</w:t>
      </w:r>
    </w:p>
    <w:p w:rsidR="00072729" w:rsidRDefault="00072729">
      <w:pPr>
        <w:tabs>
          <w:tab w:val="left" w:pos="210"/>
        </w:tabs>
        <w:ind w:firstLineChars="300" w:firstLine="630"/>
      </w:pPr>
    </w:p>
    <w:tbl>
      <w:tblPr>
        <w:tblW w:w="6804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72729">
        <w:trPr>
          <w:trHeight w:val="443"/>
        </w:trPr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072729" w:rsidRDefault="000834E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072729" w:rsidRDefault="00072729">
      <w:pPr>
        <w:tabs>
          <w:tab w:val="left" w:pos="210"/>
        </w:tabs>
      </w:pPr>
    </w:p>
    <w:p w:rsidR="00072729" w:rsidRDefault="000834E9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bCs/>
        </w:rPr>
        <w:t>附1  各市（州）、</w:t>
      </w:r>
      <w:proofErr w:type="gramStart"/>
      <w:r>
        <w:rPr>
          <w:rFonts w:ascii="宋体" w:hAnsi="宋体" w:hint="eastAsia"/>
          <w:b/>
          <w:bCs/>
        </w:rPr>
        <w:t>委直单位</w:t>
      </w:r>
      <w:proofErr w:type="gramEnd"/>
      <w:r>
        <w:rPr>
          <w:rFonts w:ascii="宋体" w:hAnsi="宋体" w:hint="eastAsia"/>
          <w:b/>
          <w:bCs/>
        </w:rPr>
        <w:t>及医学院校、国家委在川医疗机构和省级学协会等单位代码</w:t>
      </w:r>
    </w:p>
    <w:p w:rsidR="00072729" w:rsidRDefault="000834E9">
      <w:pPr>
        <w:adjustRightInd w:val="0"/>
        <w:snapToGrid w:val="0"/>
        <w:spacing w:line="300" w:lineRule="exact"/>
        <w:ind w:firstLine="57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代码   名 称                              代码       名 称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01     成都市                             43    四川大学华西医院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02     自贡市                             44    四川大学华西第二医院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03     攀枝花市                           45    四川大学华西第四医院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04     泸州市                             46    四川大学华西口腔医院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05     德阳市                             47    四川省医学会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06     绵阳市                             48    四川省护理学会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07     广元市                             49    四川省中医药学会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08     遂宁市                             50    四川省中西医结合学会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09     内江市                             51    四川省针灸学会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10     资阳市                             52    四川省预防医学会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11     乐山市                             53    四川省医院管理协会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12     眉山市                             54    四川省卫生协会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13     宜宾市                             55    四川省康复医学会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14     南充市                             56    四川省生物医学工程学会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 xml:space="preserve">15     </w:t>
      </w:r>
      <w:proofErr w:type="gramStart"/>
      <w:r>
        <w:rPr>
          <w:rFonts w:ascii="宋体" w:hAnsi="宋体" w:hint="eastAsia"/>
        </w:rPr>
        <w:t>达州市</w:t>
      </w:r>
      <w:proofErr w:type="gramEnd"/>
      <w:r>
        <w:rPr>
          <w:rFonts w:ascii="宋体" w:hAnsi="宋体" w:hint="eastAsia"/>
        </w:rPr>
        <w:t xml:space="preserve">                             57    四川省抗癌协会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16     雅安市                             58    四川省卫生经济学会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17     阿坝州                             59    四川省麻风防治协会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18     甘孜州                             60    四川省卫生信息学会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19     凉山州                             61    四川省解剖学会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20     巴中市                             62    四川省卫生健康</w:t>
      </w:r>
      <w:proofErr w:type="gramStart"/>
      <w:r>
        <w:rPr>
          <w:rFonts w:ascii="宋体" w:hAnsi="宋体" w:hint="eastAsia"/>
        </w:rPr>
        <w:t>委人才</w:t>
      </w:r>
      <w:proofErr w:type="gramEnd"/>
      <w:r>
        <w:rPr>
          <w:rFonts w:ascii="宋体" w:hAnsi="宋体" w:hint="eastAsia"/>
        </w:rPr>
        <w:t>服务中心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21     广安市                             63    四川省健康教育协会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/>
        </w:rPr>
        <w:t>89</w:t>
      </w:r>
      <w:r>
        <w:rPr>
          <w:rFonts w:ascii="宋体" w:hAnsi="宋体" w:hint="eastAsia"/>
        </w:rPr>
        <w:t xml:space="preserve">     科学城                             87    四川省社区卫生协会 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22     四川省医学科学院·四川省人民医院   64    四川省防痨协会</w:t>
      </w:r>
    </w:p>
    <w:p w:rsidR="00072729" w:rsidRDefault="000834E9">
      <w:pPr>
        <w:adjustRightInd w:val="0"/>
        <w:snapToGrid w:val="0"/>
        <w:spacing w:line="300" w:lineRule="exact"/>
        <w:ind w:leftChars="270" w:left="5607" w:rightChars="-257" w:right="-540" w:hangingChars="2400" w:hanging="5040"/>
        <w:rPr>
          <w:rFonts w:ascii="宋体" w:hAnsi="宋体"/>
        </w:rPr>
      </w:pPr>
      <w:r>
        <w:rPr>
          <w:rFonts w:ascii="宋体" w:hAnsi="宋体" w:hint="eastAsia"/>
        </w:rPr>
        <w:t>23     四川省肿瘤医院                     65    四川省医药卫生国际交流促进会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24     四川省第四人民医院                 66    四川省心理卫生协会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25     四川省第五人民医院                 67    四川省输血协会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26     西南医科大学                       68    四川省性病艾滋病防治协会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27     西南医科大学附属医院               69    四川省医院协会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28     西南医科大学附属口腔医院           70    四川省性学会</w:t>
      </w:r>
    </w:p>
    <w:p w:rsidR="00072729" w:rsidRDefault="000834E9">
      <w:pPr>
        <w:tabs>
          <w:tab w:val="left" w:pos="5670"/>
        </w:tabs>
        <w:adjustRightInd w:val="0"/>
        <w:snapToGrid w:val="0"/>
        <w:spacing w:line="300" w:lineRule="exact"/>
        <w:ind w:rightChars="-392" w:right="-823" w:firstLine="570"/>
        <w:rPr>
          <w:rFonts w:ascii="宋体" w:hAnsi="宋体"/>
        </w:rPr>
      </w:pPr>
      <w:r>
        <w:rPr>
          <w:rFonts w:ascii="宋体" w:hAnsi="宋体" w:hint="eastAsia"/>
        </w:rPr>
        <w:t>29     川北医学院                         71    四川省少数民族地区卫生发展促进会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 xml:space="preserve">30     川北医学院附属医院                 72    四川省超声医学工程学会                                          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31     四川护理职业学院                   73    四川省医师协会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32     四川省疾病预防控制中心             74    四川大学成人继续教育学院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33     成都中医药大学                     75    四川大学华西护理学院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34     四川省卫生执法监督总队             76    中国医学院输血研究所</w:t>
      </w:r>
    </w:p>
    <w:p w:rsidR="00072729" w:rsidRDefault="000834E9">
      <w:pPr>
        <w:adjustRightInd w:val="0"/>
        <w:snapToGrid w:val="0"/>
        <w:spacing w:line="300" w:lineRule="exact"/>
        <w:ind w:rightChars="-527" w:right="-1107" w:firstLine="570"/>
        <w:rPr>
          <w:rFonts w:ascii="宋体" w:hAnsi="宋体"/>
        </w:rPr>
      </w:pPr>
      <w:r>
        <w:rPr>
          <w:rFonts w:ascii="宋体" w:hAnsi="宋体" w:hint="eastAsia"/>
        </w:rPr>
        <w:t>35     四川省卫生健康政策和医学情报研究所 77    中国优生科学协会医学遗传学专业委员会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36     四川省妇幼保健院                   78    成都医学院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37     四川省人工晶体研究所               79    四川省</w:t>
      </w:r>
      <w:proofErr w:type="gramStart"/>
      <w:r>
        <w:rPr>
          <w:rFonts w:ascii="宋体" w:hAnsi="宋体" w:hint="eastAsia"/>
        </w:rPr>
        <w:t>卫健委有关</w:t>
      </w:r>
      <w:proofErr w:type="gramEnd"/>
      <w:r>
        <w:rPr>
          <w:rFonts w:ascii="宋体" w:hAnsi="宋体" w:hint="eastAsia"/>
        </w:rPr>
        <w:t xml:space="preserve">处室 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38     四川省卫生科技成果推广办公室       80    四川省脐带血造血干细胞库</w:t>
      </w:r>
    </w:p>
    <w:p w:rsidR="00072729" w:rsidRDefault="000834E9">
      <w:pPr>
        <w:adjustRightInd w:val="0"/>
        <w:snapToGrid w:val="0"/>
        <w:spacing w:line="300" w:lineRule="exact"/>
        <w:ind w:rightChars="-324" w:right="-680" w:firstLine="570"/>
        <w:rPr>
          <w:rFonts w:ascii="宋体" w:hAnsi="宋体"/>
        </w:rPr>
      </w:pPr>
      <w:r>
        <w:rPr>
          <w:rFonts w:ascii="宋体" w:hAnsi="宋体" w:hint="eastAsia"/>
        </w:rPr>
        <w:t>39     四川省医疗卫生服务指导中心         81    四川省卫</w:t>
      </w:r>
      <w:proofErr w:type="gramStart"/>
      <w:r>
        <w:rPr>
          <w:rFonts w:ascii="宋体" w:hAnsi="宋体" w:hint="eastAsia"/>
        </w:rPr>
        <w:t>健委毕业</w:t>
      </w:r>
      <w:proofErr w:type="gramEnd"/>
      <w:r>
        <w:rPr>
          <w:rFonts w:ascii="宋体" w:hAnsi="宋体" w:hint="eastAsia"/>
        </w:rPr>
        <w:t>后医学教育办公室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40     四川省继续医学教育委员会办公室     82    四川省卫生健康委信息中心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rPr>
          <w:rFonts w:ascii="宋体" w:hAnsi="宋体"/>
        </w:rPr>
      </w:pPr>
      <w:r>
        <w:rPr>
          <w:rFonts w:ascii="宋体" w:hAnsi="宋体" w:hint="eastAsia"/>
        </w:rPr>
        <w:t>41     四川省</w:t>
      </w:r>
      <w:proofErr w:type="gramStart"/>
      <w:r>
        <w:rPr>
          <w:rFonts w:ascii="宋体" w:hAnsi="宋体" w:hint="eastAsia"/>
        </w:rPr>
        <w:t>卫健委医学</w:t>
      </w:r>
      <w:proofErr w:type="gramEnd"/>
      <w:r>
        <w:rPr>
          <w:rFonts w:ascii="宋体" w:hAnsi="宋体" w:hint="eastAsia"/>
        </w:rPr>
        <w:t>科研管理专家委员会 83    成都军区总医院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84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四川省糖尿病防治协会               85    四川省妇幼保健协会</w:t>
      </w:r>
    </w:p>
    <w:p w:rsidR="00072729" w:rsidRDefault="000834E9">
      <w:pPr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86     解放军452医院                     </w:t>
      </w:r>
      <w:r>
        <w:rPr>
          <w:rFonts w:ascii="宋体" w:hAnsi="宋体"/>
        </w:rPr>
        <w:t>87    四川省社区卫生协会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88     成都医学院第一附属医院            </w:t>
      </w:r>
      <w:r>
        <w:rPr>
          <w:rFonts w:ascii="宋体" w:hAnsi="宋体"/>
        </w:rPr>
        <w:t xml:space="preserve"> 90    四川省西部精神医学协会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92     四川西部护理学研究中心             93    四川省骨科医院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94     四川省康复治疗师协会               95    四川省中西医结合医院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96     西南医科大学附属中医医院           97    四川省耳鼻咽喉头</w:t>
      </w:r>
      <w:proofErr w:type="gramStart"/>
      <w:r>
        <w:rPr>
          <w:rFonts w:ascii="宋体" w:hAnsi="宋体" w:hint="eastAsia"/>
        </w:rPr>
        <w:t>颈</w:t>
      </w:r>
      <w:proofErr w:type="gramEnd"/>
      <w:r>
        <w:rPr>
          <w:rFonts w:ascii="宋体" w:hAnsi="宋体" w:hint="eastAsia"/>
        </w:rPr>
        <w:t>外科学会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98     四川省老年医学学会                 99    四川省肿瘤学会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100    四川大学生命科学学院               101   四川中医药教育促进会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102    四川省国际医学交流促进会           103   四川省保健科技学会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104    四川省女医师协会                   105   四川省八一康复中心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107    四川省科教兴川促进会               108   四川省生物信息学学会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109    四川省眼视光学学会                 110   四川</w:t>
      </w:r>
      <w:proofErr w:type="gramStart"/>
      <w:r>
        <w:rPr>
          <w:rFonts w:ascii="宋体" w:hAnsi="宋体" w:hint="eastAsia"/>
        </w:rPr>
        <w:t>省优生托育</w:t>
      </w:r>
      <w:proofErr w:type="gramEnd"/>
      <w:r>
        <w:rPr>
          <w:rFonts w:ascii="宋体" w:hAnsi="宋体" w:hint="eastAsia"/>
        </w:rPr>
        <w:t>协会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>111    四川省干细胞技术与细胞治疗协会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91     四川省卫生和计划生育委员会国际交流中心                               </w:t>
      </w:r>
    </w:p>
    <w:p w:rsidR="00072729" w:rsidRDefault="000834E9">
      <w:pPr>
        <w:tabs>
          <w:tab w:val="left" w:pos="4962"/>
          <w:tab w:val="left" w:pos="5670"/>
        </w:tabs>
        <w:adjustRightInd w:val="0"/>
        <w:snapToGrid w:val="0"/>
        <w:spacing w:line="300" w:lineRule="exact"/>
        <w:ind w:rightChars="-257" w:right="-540" w:firstLine="570"/>
        <w:jc w:val="left"/>
        <w:rPr>
          <w:rFonts w:ascii="宋体" w:hAnsi="宋体"/>
          <w:b/>
        </w:rPr>
      </w:pPr>
      <w:r>
        <w:rPr>
          <w:rFonts w:ascii="宋体" w:hAnsi="宋体" w:hint="eastAsia"/>
        </w:rPr>
        <w:t xml:space="preserve">106    四川护理职业学院附属医院（四川省第三人民医院） </w:t>
      </w: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jc w:val="left"/>
        <w:rPr>
          <w:b/>
        </w:rPr>
      </w:pPr>
    </w:p>
    <w:p w:rsidR="00072729" w:rsidRDefault="00072729">
      <w:pPr>
        <w:tabs>
          <w:tab w:val="left" w:pos="1221"/>
        </w:tabs>
        <w:spacing w:before="44"/>
        <w:ind w:left="640"/>
        <w:jc w:val="left"/>
        <w:rPr>
          <w:b/>
        </w:rPr>
      </w:pPr>
    </w:p>
    <w:p w:rsidR="00072729" w:rsidRDefault="000834E9">
      <w:pPr>
        <w:tabs>
          <w:tab w:val="left" w:pos="1221"/>
        </w:tabs>
        <w:spacing w:before="44"/>
        <w:ind w:firstLineChars="300" w:firstLine="632"/>
        <w:jc w:val="left"/>
        <w:rPr>
          <w:b/>
        </w:rPr>
      </w:pPr>
      <w:r>
        <w:rPr>
          <w:b/>
        </w:rPr>
        <w:lastRenderedPageBreak/>
        <w:t>附</w:t>
      </w:r>
      <w:r>
        <w:rPr>
          <w:b/>
          <w:spacing w:val="-54"/>
        </w:rPr>
        <w:t xml:space="preserve"> </w:t>
      </w:r>
      <w:r>
        <w:rPr>
          <w:b/>
        </w:rPr>
        <w:t>2</w:t>
      </w:r>
      <w:r>
        <w:rPr>
          <w:b/>
        </w:rPr>
        <w:tab/>
      </w:r>
      <w:r>
        <w:rPr>
          <w:rFonts w:hint="eastAsia"/>
          <w:b/>
        </w:rPr>
        <w:t>四川省</w:t>
      </w:r>
      <w:r>
        <w:rPr>
          <w:b/>
        </w:rPr>
        <w:t>继续医学</w:t>
      </w:r>
      <w:r>
        <w:rPr>
          <w:b/>
          <w:spacing w:val="-3"/>
        </w:rPr>
        <w:t>教</w:t>
      </w:r>
      <w:r>
        <w:rPr>
          <w:b/>
        </w:rPr>
        <w:t>育项目学科分类与</w:t>
      </w:r>
      <w:r>
        <w:rPr>
          <w:b/>
          <w:spacing w:val="-3"/>
        </w:rPr>
        <w:t>代</w:t>
      </w:r>
      <w:r>
        <w:rPr>
          <w:b/>
        </w:rPr>
        <w:t>码</w:t>
      </w:r>
    </w:p>
    <w:p w:rsidR="00072729" w:rsidRDefault="00072729">
      <w:pPr>
        <w:spacing w:before="12" w:after="1"/>
        <w:rPr>
          <w:b/>
          <w:sz w:val="29"/>
        </w:rPr>
      </w:pPr>
    </w:p>
    <w:tbl>
      <w:tblPr>
        <w:tblW w:w="841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2950"/>
        <w:gridCol w:w="1284"/>
        <w:gridCol w:w="3016"/>
      </w:tblGrid>
      <w:tr w:rsidR="00072729">
        <w:trPr>
          <w:trHeight w:val="256"/>
        </w:trPr>
        <w:tc>
          <w:tcPr>
            <w:tcW w:w="1166" w:type="dxa"/>
          </w:tcPr>
          <w:p w:rsidR="00072729" w:rsidRDefault="000834E9">
            <w:pPr>
              <w:pStyle w:val="TableParagraph"/>
              <w:spacing w:line="237" w:lineRule="exact"/>
              <w:ind w:left="50"/>
              <w:rPr>
                <w:b/>
              </w:rPr>
            </w:pPr>
            <w:r>
              <w:rPr>
                <w:b/>
              </w:rPr>
              <w:t>代码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line="237" w:lineRule="exact"/>
              <w:ind w:left="467"/>
              <w:rPr>
                <w:b/>
              </w:rPr>
            </w:pPr>
            <w:r>
              <w:rPr>
                <w:b/>
              </w:rPr>
              <w:t>学科名称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line="237" w:lineRule="exact"/>
              <w:ind w:left="407"/>
              <w:rPr>
                <w:b/>
              </w:rPr>
            </w:pPr>
            <w:r>
              <w:rPr>
                <w:b/>
              </w:rPr>
              <w:t>代码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line="237" w:lineRule="exact"/>
              <w:ind w:left="250"/>
              <w:rPr>
                <w:b/>
              </w:rPr>
            </w:pPr>
            <w:r>
              <w:rPr>
                <w:b/>
              </w:rPr>
              <w:t>学科名称</w:t>
            </w:r>
          </w:p>
        </w:tc>
      </w:tr>
      <w:tr w:rsidR="00072729">
        <w:trPr>
          <w:trHeight w:val="295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7" w:line="258" w:lineRule="exact"/>
              <w:ind w:left="50"/>
              <w:rPr>
                <w:b/>
              </w:rPr>
            </w:pPr>
            <w:r>
              <w:rPr>
                <w:b/>
              </w:rPr>
              <w:t>01-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7" w:line="258" w:lineRule="exact"/>
              <w:ind w:left="467"/>
              <w:rPr>
                <w:b/>
              </w:rPr>
            </w:pPr>
            <w:r>
              <w:rPr>
                <w:b/>
              </w:rPr>
              <w:t>基础形态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7" w:line="258" w:lineRule="exact"/>
              <w:ind w:left="407"/>
              <w:rPr>
                <w:b/>
              </w:rPr>
            </w:pPr>
            <w:r>
              <w:rPr>
                <w:b/>
              </w:rPr>
              <w:t>05-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7" w:line="258" w:lineRule="exact"/>
              <w:ind w:left="250"/>
              <w:rPr>
                <w:b/>
              </w:rPr>
            </w:pPr>
            <w:r>
              <w:rPr>
                <w:b/>
              </w:rPr>
              <w:t>妇产科学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01-01-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组织胚胎学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05-01-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妇科学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01-02-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解剖学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05-02-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产科学</w:t>
            </w:r>
          </w:p>
        </w:tc>
      </w:tr>
      <w:tr w:rsidR="00072729">
        <w:trPr>
          <w:trHeight w:val="287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8" w:lineRule="exact"/>
              <w:ind w:left="50"/>
            </w:pPr>
            <w:r>
              <w:t>01-03-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8" w:lineRule="exact"/>
              <w:ind w:left="467"/>
            </w:pPr>
            <w:r>
              <w:t>遗传学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8" w:lineRule="exact"/>
              <w:ind w:left="407"/>
            </w:pPr>
            <w:r>
              <w:t>05-03-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8" w:lineRule="exact"/>
              <w:ind w:left="250"/>
            </w:pPr>
            <w:r>
              <w:t>妇产科学其他学科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01-04-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病理学</w:t>
            </w:r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01-05-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寄生虫学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  <w:rPr>
                <w:b/>
              </w:rPr>
            </w:pPr>
            <w:r>
              <w:rPr>
                <w:b/>
              </w:rPr>
              <w:t>06-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  <w:rPr>
                <w:b/>
              </w:rPr>
            </w:pPr>
            <w:r>
              <w:rPr>
                <w:b/>
              </w:rPr>
              <w:t>儿科学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01-06-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微生物学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06-01-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儿科内科学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06-02-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儿科外科学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  <w:rPr>
                <w:b/>
              </w:rPr>
            </w:pPr>
            <w:r>
              <w:rPr>
                <w:b/>
              </w:rPr>
              <w:t>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  <w:rPr>
                <w:b/>
              </w:rPr>
            </w:pPr>
            <w:r>
              <w:rPr>
                <w:b/>
              </w:rPr>
              <w:t>基础机能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06-03-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新生儿科学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02-01-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生理学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06-04-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儿科学其他学科</w:t>
            </w:r>
          </w:p>
        </w:tc>
      </w:tr>
      <w:tr w:rsidR="00072729">
        <w:trPr>
          <w:trHeight w:val="287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8" w:lineRule="exact"/>
              <w:ind w:left="50"/>
            </w:pPr>
            <w:r>
              <w:t>02-02-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8" w:lineRule="exact"/>
              <w:ind w:left="467"/>
            </w:pPr>
            <w:r>
              <w:t>生物化学</w:t>
            </w:r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02-03-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生物物理学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  <w:rPr>
                <w:b/>
              </w:rPr>
            </w:pPr>
            <w:r>
              <w:rPr>
                <w:b/>
              </w:rPr>
              <w:t>07-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  <w:rPr>
                <w:b/>
              </w:rPr>
            </w:pPr>
            <w:r>
              <w:rPr>
                <w:b/>
              </w:rPr>
              <w:t>眼、耳鼻咽喉科学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02-04-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药理学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07-01-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耳鼻咽喉科学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02-05-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细胞生物学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07-02-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眼科学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02-06-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病生理学</w:t>
            </w:r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7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8" w:lineRule="exact"/>
              <w:ind w:left="50"/>
            </w:pPr>
            <w:r>
              <w:t>02-07-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8" w:lineRule="exact"/>
              <w:ind w:left="467"/>
            </w:pPr>
            <w:r>
              <w:t>免疫学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8" w:lineRule="exact"/>
              <w:ind w:left="407"/>
              <w:rPr>
                <w:b/>
              </w:rPr>
            </w:pPr>
            <w:r>
              <w:rPr>
                <w:b/>
              </w:rPr>
              <w:t>08-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8" w:lineRule="exact"/>
              <w:ind w:left="250"/>
              <w:rPr>
                <w:b/>
              </w:rPr>
            </w:pPr>
            <w:r>
              <w:rPr>
                <w:b/>
              </w:rPr>
              <w:t>口腔医学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02-08-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基础医学其他学科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08-01-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口腔内科学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08-02-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口腔外科学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  <w:rPr>
                <w:b/>
              </w:rPr>
            </w:pPr>
            <w:r>
              <w:rPr>
                <w:b/>
              </w:rPr>
              <w:t>03-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  <w:rPr>
                <w:b/>
              </w:rPr>
            </w:pPr>
            <w:r>
              <w:rPr>
                <w:b/>
              </w:rPr>
              <w:t>临床内科学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08-03-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口腔正畸学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03-01-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心血管病学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08-04-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口腔修复学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03-02-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呼吸病学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08-05-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口腔学其他学科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03-03-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消化病学</w:t>
            </w:r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7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8" w:lineRule="exact"/>
              <w:ind w:left="50"/>
            </w:pPr>
            <w:r>
              <w:t>03-04-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8" w:lineRule="exact"/>
              <w:ind w:left="467"/>
            </w:pPr>
            <w:r>
              <w:t>血液病学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8" w:lineRule="exact"/>
              <w:ind w:left="407"/>
              <w:rPr>
                <w:b/>
              </w:rPr>
            </w:pPr>
            <w:r>
              <w:rPr>
                <w:b/>
              </w:rPr>
              <w:t>09-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8" w:lineRule="exact"/>
              <w:ind w:left="250"/>
              <w:rPr>
                <w:b/>
              </w:rPr>
            </w:pPr>
            <w:r>
              <w:rPr>
                <w:b/>
              </w:rPr>
              <w:t>影像医学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03-05-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肾脏病学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09-01-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放射诊断学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03-06-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内分泌学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09-02-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超声诊断学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03-07-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神经内科学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09-03-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放射肿瘤学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03-08-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感染病学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09-04-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影像医学其他学科</w:t>
            </w:r>
          </w:p>
        </w:tc>
      </w:tr>
      <w:tr w:rsidR="00072729">
        <w:trPr>
          <w:trHeight w:val="287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8" w:lineRule="exact"/>
              <w:ind w:left="50"/>
            </w:pPr>
            <w:r>
              <w:t>03-09-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8" w:lineRule="exact"/>
              <w:ind w:left="467"/>
            </w:pPr>
            <w:r>
              <w:t>精神卫生学</w:t>
            </w:r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03-10-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老年医学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  <w:rPr>
                <w:b/>
              </w:rPr>
            </w:pPr>
            <w:r>
              <w:rPr>
                <w:b/>
              </w:rPr>
              <w:t>10-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  <w:rPr>
                <w:b/>
              </w:rPr>
            </w:pPr>
            <w:r>
              <w:rPr>
                <w:b/>
              </w:rPr>
              <w:t>急诊学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03-11-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内科学其他学科</w:t>
            </w:r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60" w:lineRule="exact"/>
              <w:ind w:left="407"/>
              <w:rPr>
                <w:b/>
              </w:rPr>
            </w:pPr>
            <w:r>
              <w:rPr>
                <w:b/>
              </w:rPr>
              <w:t>11-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60" w:lineRule="exact"/>
              <w:ind w:left="250"/>
              <w:rPr>
                <w:b/>
              </w:rPr>
            </w:pPr>
            <w:r>
              <w:rPr>
                <w:b/>
              </w:rPr>
              <w:t>医学检验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  <w:rPr>
                <w:b/>
              </w:rPr>
            </w:pPr>
            <w:r>
              <w:rPr>
                <w:b/>
              </w:rPr>
              <w:t>04-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  <w:rPr>
                <w:b/>
              </w:rPr>
            </w:pPr>
            <w:r>
              <w:rPr>
                <w:b/>
              </w:rPr>
              <w:t>临床外科学</w:t>
            </w:r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04-01-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普通外科学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  <w:rPr>
                <w:b/>
              </w:rPr>
            </w:pPr>
            <w:r>
              <w:rPr>
                <w:b/>
              </w:rPr>
              <w:t>12-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  <w:rPr>
                <w:b/>
              </w:rPr>
            </w:pPr>
            <w:r>
              <w:rPr>
                <w:b/>
              </w:rPr>
              <w:t>公共卫生与预防医学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04-02-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心胸外科学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12-01-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劳动卫生与环境卫生学</w:t>
            </w:r>
          </w:p>
        </w:tc>
      </w:tr>
      <w:tr w:rsidR="00072729">
        <w:trPr>
          <w:trHeight w:val="287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8" w:lineRule="exact"/>
              <w:ind w:left="50"/>
            </w:pPr>
            <w:r>
              <w:t>04-03-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8" w:lineRule="exact"/>
              <w:ind w:left="467"/>
            </w:pPr>
            <w:r>
              <w:t>烧伤外科学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8" w:lineRule="exact"/>
              <w:ind w:left="407"/>
            </w:pPr>
            <w:r>
              <w:t>12-02-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8" w:lineRule="exact"/>
              <w:ind w:left="250"/>
            </w:pPr>
            <w:r>
              <w:t>营养与食品卫生学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04-04-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神经外科学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12-03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儿</w:t>
            </w:r>
            <w:proofErr w:type="gramStart"/>
            <w:r>
              <w:t>少卫生</w:t>
            </w:r>
            <w:proofErr w:type="gramEnd"/>
            <w:r>
              <w:t>与妇幼卫生学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04-05-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泌尿外科学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12-04-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卫生毒理学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04-06-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显微外科学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9" w:lineRule="exact"/>
              <w:ind w:left="407"/>
            </w:pPr>
            <w:r>
              <w:t>12-05-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9" w:lineRule="exact"/>
              <w:ind w:left="250"/>
            </w:pPr>
            <w:r>
              <w:t>统计流行病学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04-07-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骨外科学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</w:pPr>
            <w:r>
              <w:t>12-06-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</w:pPr>
            <w:r>
              <w:t>卫生检验学</w:t>
            </w:r>
          </w:p>
        </w:tc>
      </w:tr>
      <w:tr w:rsidR="00072729">
        <w:trPr>
          <w:trHeight w:val="287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8" w:lineRule="exact"/>
              <w:ind w:left="50"/>
            </w:pPr>
            <w:r>
              <w:t>04-08-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8" w:lineRule="exact"/>
              <w:ind w:left="467"/>
            </w:pPr>
            <w:r>
              <w:t>肿瘤外科学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58" w:lineRule="exact"/>
              <w:ind w:left="407"/>
            </w:pPr>
            <w:r>
              <w:t>12-07-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58" w:lineRule="exact"/>
              <w:ind w:left="250"/>
            </w:pPr>
            <w:r>
              <w:t>公共卫生与预防医学其他学科</w:t>
            </w: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59" w:lineRule="exact"/>
              <w:ind w:left="50"/>
            </w:pPr>
            <w:r>
              <w:t>04-09-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59" w:lineRule="exact"/>
              <w:ind w:left="467"/>
            </w:pPr>
            <w:r>
              <w:t>颅脑</w:t>
            </w:r>
            <w:proofErr w:type="gramStart"/>
            <w:r>
              <w:t>外科学</w:t>
            </w:r>
            <w:proofErr w:type="gramEnd"/>
          </w:p>
        </w:tc>
        <w:tc>
          <w:tcPr>
            <w:tcW w:w="1284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1" w:line="258" w:lineRule="exact"/>
              <w:ind w:left="50"/>
            </w:pPr>
            <w:r>
              <w:t>04-10-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1" w:line="258" w:lineRule="exact"/>
              <w:ind w:left="467"/>
            </w:pPr>
            <w:r>
              <w:t>整形、器官移植外科学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1" w:line="258" w:lineRule="exact"/>
              <w:ind w:left="407"/>
              <w:rPr>
                <w:b/>
              </w:rPr>
            </w:pPr>
            <w:r>
              <w:rPr>
                <w:b/>
              </w:rPr>
              <w:t>13-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1" w:line="258" w:lineRule="exact"/>
              <w:ind w:left="250"/>
              <w:rPr>
                <w:b/>
              </w:rPr>
            </w:pPr>
            <w:r>
              <w:rPr>
                <w:b/>
              </w:rPr>
              <w:t>药学</w:t>
            </w:r>
          </w:p>
        </w:tc>
      </w:tr>
      <w:tr w:rsidR="00072729">
        <w:trPr>
          <w:trHeight w:val="249"/>
        </w:trPr>
        <w:tc>
          <w:tcPr>
            <w:tcW w:w="1166" w:type="dxa"/>
          </w:tcPr>
          <w:p w:rsidR="00072729" w:rsidRDefault="000834E9">
            <w:pPr>
              <w:pStyle w:val="TableParagraph"/>
              <w:spacing w:before="10" w:line="220" w:lineRule="exact"/>
              <w:ind w:left="50"/>
            </w:pPr>
            <w:r>
              <w:t>04-11-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0" w:line="220" w:lineRule="exact"/>
              <w:ind w:left="467"/>
            </w:pPr>
            <w:r>
              <w:t>外科学其他学科</w:t>
            </w:r>
          </w:p>
        </w:tc>
        <w:tc>
          <w:tcPr>
            <w:tcW w:w="1284" w:type="dxa"/>
          </w:tcPr>
          <w:p w:rsidR="00072729" w:rsidRDefault="000834E9">
            <w:pPr>
              <w:pStyle w:val="TableParagraph"/>
              <w:spacing w:before="10" w:line="220" w:lineRule="exact"/>
              <w:ind w:left="407"/>
            </w:pPr>
            <w:r>
              <w:t>13-01-</w:t>
            </w:r>
          </w:p>
        </w:tc>
        <w:tc>
          <w:tcPr>
            <w:tcW w:w="3016" w:type="dxa"/>
          </w:tcPr>
          <w:p w:rsidR="00072729" w:rsidRDefault="000834E9">
            <w:pPr>
              <w:pStyle w:val="TableParagraph"/>
              <w:spacing w:before="10" w:line="220" w:lineRule="exact"/>
              <w:ind w:left="250"/>
            </w:pPr>
            <w:r>
              <w:t>临床药学和临床药理学</w:t>
            </w:r>
          </w:p>
        </w:tc>
      </w:tr>
    </w:tbl>
    <w:p w:rsidR="00072729" w:rsidRDefault="00072729">
      <w:pPr>
        <w:spacing w:line="220" w:lineRule="exact"/>
        <w:sectPr w:rsidR="00072729">
          <w:footerReference w:type="default" r:id="rId9"/>
          <w:pgSz w:w="11910" w:h="16840"/>
          <w:pgMar w:top="1440" w:right="1803" w:bottom="1440" w:left="1803" w:header="720" w:footer="720" w:gutter="0"/>
          <w:cols w:space="720"/>
        </w:sectPr>
      </w:pPr>
    </w:p>
    <w:tbl>
      <w:tblPr>
        <w:tblW w:w="8432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2950"/>
        <w:gridCol w:w="1300"/>
        <w:gridCol w:w="3015"/>
      </w:tblGrid>
      <w:tr w:rsidR="00072729">
        <w:trPr>
          <w:trHeight w:val="249"/>
        </w:trPr>
        <w:tc>
          <w:tcPr>
            <w:tcW w:w="1167" w:type="dxa"/>
          </w:tcPr>
          <w:p w:rsidR="00072729" w:rsidRDefault="000834E9">
            <w:pPr>
              <w:pStyle w:val="TableParagraph"/>
              <w:spacing w:line="230" w:lineRule="exact"/>
              <w:ind w:left="50"/>
            </w:pPr>
            <w:r>
              <w:lastRenderedPageBreak/>
              <w:t>13-02-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line="230" w:lineRule="exact"/>
              <w:ind w:left="467"/>
            </w:pPr>
            <w:r>
              <w:t>药剂学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line="230" w:lineRule="exact"/>
              <w:ind w:left="403"/>
              <w:rPr>
                <w:b/>
              </w:rPr>
            </w:pPr>
            <w:r>
              <w:rPr>
                <w:b/>
              </w:rPr>
              <w:t>19-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line="230" w:lineRule="exact"/>
              <w:ind w:left="249"/>
              <w:rPr>
                <w:b/>
              </w:rPr>
            </w:pPr>
            <w:r>
              <w:rPr>
                <w:b/>
              </w:rPr>
              <w:t>重症医学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6" w:lineRule="exact"/>
              <w:ind w:left="50"/>
            </w:pPr>
            <w:r>
              <w:t>13-03-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6" w:lineRule="exact"/>
              <w:ind w:left="467"/>
            </w:pPr>
            <w:r>
              <w:t>药物分析学</w:t>
            </w:r>
          </w:p>
        </w:tc>
        <w:tc>
          <w:tcPr>
            <w:tcW w:w="130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4" w:line="265" w:lineRule="exact"/>
              <w:ind w:left="50"/>
            </w:pPr>
            <w:r>
              <w:t>13-04-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4" w:line="265" w:lineRule="exact"/>
              <w:ind w:left="467"/>
            </w:pPr>
            <w:r>
              <w:t>药事管理学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4" w:line="265" w:lineRule="exact"/>
              <w:ind w:left="403"/>
              <w:rPr>
                <w:b/>
              </w:rPr>
            </w:pPr>
            <w:r>
              <w:rPr>
                <w:b/>
              </w:rPr>
              <w:t>20-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4" w:line="265" w:lineRule="exact"/>
              <w:ind w:left="249"/>
              <w:rPr>
                <w:b/>
              </w:rPr>
            </w:pPr>
            <w:r>
              <w:rPr>
                <w:b/>
              </w:rPr>
              <w:t>皮肤病学与性病学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6" w:lineRule="exact"/>
              <w:ind w:left="50"/>
            </w:pPr>
            <w:r>
              <w:t>13-05-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6" w:lineRule="exact"/>
              <w:ind w:left="467"/>
            </w:pPr>
            <w:r>
              <w:t>药学其他学科</w:t>
            </w:r>
          </w:p>
        </w:tc>
        <w:tc>
          <w:tcPr>
            <w:tcW w:w="130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4" w:line="265" w:lineRule="exact"/>
              <w:ind w:left="403"/>
              <w:rPr>
                <w:b/>
              </w:rPr>
            </w:pPr>
            <w:r>
              <w:rPr>
                <w:b/>
              </w:rPr>
              <w:t>21-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4" w:line="265" w:lineRule="exact"/>
              <w:ind w:left="249"/>
              <w:rPr>
                <w:b/>
              </w:rPr>
            </w:pPr>
            <w:r>
              <w:rPr>
                <w:b/>
              </w:rPr>
              <w:t>核医学</w:t>
            </w:r>
          </w:p>
        </w:tc>
      </w:tr>
      <w:tr w:rsidR="00072729">
        <w:trPr>
          <w:trHeight w:val="287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5" w:lineRule="exact"/>
              <w:ind w:left="50"/>
              <w:rPr>
                <w:b/>
              </w:rPr>
            </w:pPr>
            <w:r>
              <w:rPr>
                <w:b/>
              </w:rPr>
              <w:t>14-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5" w:lineRule="exact"/>
              <w:ind w:left="467"/>
              <w:rPr>
                <w:b/>
              </w:rPr>
            </w:pPr>
            <w:r>
              <w:rPr>
                <w:b/>
              </w:rPr>
              <w:t>护理学</w:t>
            </w:r>
          </w:p>
        </w:tc>
        <w:tc>
          <w:tcPr>
            <w:tcW w:w="130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6" w:lineRule="exact"/>
              <w:ind w:left="50"/>
            </w:pPr>
            <w:r>
              <w:t>14-01-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6" w:lineRule="exact"/>
              <w:ind w:left="467"/>
            </w:pPr>
            <w:r>
              <w:t>内科护理学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3" w:line="266" w:lineRule="exact"/>
              <w:ind w:left="403"/>
              <w:rPr>
                <w:b/>
              </w:rPr>
            </w:pPr>
            <w:r>
              <w:rPr>
                <w:b/>
              </w:rPr>
              <w:t>22-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3" w:line="266" w:lineRule="exact"/>
              <w:ind w:left="249"/>
              <w:rPr>
                <w:b/>
              </w:rPr>
            </w:pPr>
            <w:r>
              <w:rPr>
                <w:b/>
              </w:rPr>
              <w:t>医院感染（管理）学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4" w:line="265" w:lineRule="exact"/>
              <w:ind w:left="50"/>
            </w:pPr>
            <w:r>
              <w:t>14-02-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4" w:line="265" w:lineRule="exact"/>
              <w:ind w:left="467"/>
            </w:pPr>
            <w:r>
              <w:t>外科护理学</w:t>
            </w:r>
          </w:p>
        </w:tc>
        <w:tc>
          <w:tcPr>
            <w:tcW w:w="130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6" w:lineRule="exact"/>
              <w:ind w:left="50"/>
            </w:pPr>
            <w:r>
              <w:t>14-03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6" w:lineRule="exact"/>
              <w:ind w:left="467"/>
            </w:pPr>
            <w:r>
              <w:t>妇产科护理学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3" w:line="266" w:lineRule="exact"/>
              <w:ind w:left="403"/>
              <w:rPr>
                <w:b/>
              </w:rPr>
            </w:pPr>
            <w:r>
              <w:rPr>
                <w:b/>
              </w:rPr>
              <w:t>23-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3" w:line="266" w:lineRule="exact"/>
              <w:ind w:left="249"/>
              <w:rPr>
                <w:b/>
              </w:rPr>
            </w:pPr>
            <w:r>
              <w:rPr>
                <w:b/>
              </w:rPr>
              <w:t>心理学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4" w:line="265" w:lineRule="exact"/>
              <w:ind w:left="50"/>
            </w:pPr>
            <w:r>
              <w:t>14-04-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4" w:line="265" w:lineRule="exact"/>
              <w:ind w:left="467"/>
            </w:pPr>
            <w:r>
              <w:t>儿科护理学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4" w:line="265" w:lineRule="exact"/>
              <w:ind w:left="403"/>
            </w:pPr>
            <w:r>
              <w:t>23-01-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4" w:line="265" w:lineRule="exact"/>
              <w:ind w:left="249"/>
            </w:pPr>
            <w:r>
              <w:t>医学心理学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6" w:lineRule="exact"/>
              <w:ind w:left="50"/>
            </w:pPr>
            <w:r>
              <w:t>14-05-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6" w:lineRule="exact"/>
              <w:ind w:left="467"/>
            </w:pPr>
            <w:r>
              <w:t>护理其他学科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3" w:line="266" w:lineRule="exact"/>
              <w:ind w:left="403"/>
            </w:pPr>
            <w:r>
              <w:t>23-02-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3" w:line="266" w:lineRule="exact"/>
              <w:ind w:left="249"/>
            </w:pPr>
            <w:r>
              <w:t>临床与咨询心理学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4" w:line="265" w:lineRule="exact"/>
              <w:ind w:left="403"/>
            </w:pPr>
            <w:r>
              <w:t>23-03-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4" w:line="265" w:lineRule="exact"/>
              <w:ind w:left="249"/>
            </w:pPr>
            <w:r>
              <w:t>心理学其他学科</w:t>
            </w:r>
          </w:p>
        </w:tc>
      </w:tr>
      <w:tr w:rsidR="00072729">
        <w:trPr>
          <w:trHeight w:val="288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5" w:lineRule="exact"/>
              <w:ind w:left="50"/>
              <w:rPr>
                <w:b/>
              </w:rPr>
            </w:pPr>
            <w:r>
              <w:rPr>
                <w:b/>
              </w:rPr>
              <w:t>15-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5" w:lineRule="exact"/>
              <w:ind w:left="467"/>
              <w:rPr>
                <w:b/>
              </w:rPr>
            </w:pPr>
            <w:r>
              <w:rPr>
                <w:b/>
              </w:rPr>
              <w:t>医学教育与卫生管理学</w:t>
            </w:r>
          </w:p>
        </w:tc>
        <w:tc>
          <w:tcPr>
            <w:tcW w:w="130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 w:line="266" w:lineRule="exact"/>
              <w:ind w:left="50"/>
            </w:pPr>
            <w:r>
              <w:t>15-01-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 w:line="266" w:lineRule="exact"/>
              <w:ind w:left="467"/>
            </w:pPr>
            <w:r>
              <w:t>医学教育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3" w:line="266" w:lineRule="exact"/>
              <w:ind w:left="403"/>
              <w:rPr>
                <w:b/>
              </w:rPr>
            </w:pPr>
            <w:r>
              <w:rPr>
                <w:b/>
              </w:rPr>
              <w:t>24-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3" w:line="266" w:lineRule="exact"/>
              <w:ind w:left="249"/>
              <w:rPr>
                <w:b/>
              </w:rPr>
            </w:pPr>
            <w:r>
              <w:rPr>
                <w:b/>
              </w:rPr>
              <w:t>卫生法规与医学伦理学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4" w:line="265" w:lineRule="exact"/>
              <w:ind w:left="50"/>
            </w:pPr>
            <w:r>
              <w:t>15-02-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4" w:line="265" w:lineRule="exact"/>
              <w:ind w:left="467"/>
            </w:pPr>
            <w:r>
              <w:t>卫生管理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4" w:line="265" w:lineRule="exact"/>
              <w:ind w:left="403"/>
            </w:pPr>
            <w:r>
              <w:t>24-01-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4" w:line="265" w:lineRule="exact"/>
              <w:ind w:left="249"/>
            </w:pPr>
            <w:r>
              <w:t>医学人文与医德医风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3" w:line="266" w:lineRule="exact"/>
              <w:ind w:left="403"/>
            </w:pPr>
            <w:r>
              <w:t>24-02-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3" w:line="266" w:lineRule="exact"/>
              <w:ind w:left="249"/>
            </w:pPr>
            <w:proofErr w:type="gramStart"/>
            <w:r>
              <w:t>医</w:t>
            </w:r>
            <w:proofErr w:type="gramEnd"/>
            <w:r>
              <w:t>患沟通</w:t>
            </w:r>
          </w:p>
        </w:tc>
      </w:tr>
      <w:tr w:rsidR="00072729">
        <w:trPr>
          <w:trHeight w:val="289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4" w:line="265" w:lineRule="exact"/>
              <w:ind w:left="50"/>
              <w:rPr>
                <w:b/>
              </w:rPr>
            </w:pPr>
            <w:r>
              <w:rPr>
                <w:b/>
              </w:rPr>
              <w:t>16-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4" w:line="265" w:lineRule="exact"/>
              <w:ind w:left="467"/>
              <w:rPr>
                <w:b/>
              </w:rPr>
            </w:pPr>
            <w:r>
              <w:rPr>
                <w:b/>
              </w:rPr>
              <w:t>康复医学</w:t>
            </w: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4" w:line="265" w:lineRule="exact"/>
              <w:ind w:left="403"/>
            </w:pPr>
            <w:r>
              <w:t>24-03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4" w:line="265" w:lineRule="exact"/>
              <w:ind w:left="249"/>
            </w:pPr>
            <w:r>
              <w:t>科研伦理</w:t>
            </w:r>
          </w:p>
        </w:tc>
      </w:tr>
      <w:tr w:rsidR="00072729">
        <w:trPr>
          <w:trHeight w:val="288"/>
        </w:trPr>
        <w:tc>
          <w:tcPr>
            <w:tcW w:w="1167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072729" w:rsidRDefault="000834E9">
            <w:pPr>
              <w:pStyle w:val="TableParagraph"/>
              <w:spacing w:before="3" w:line="265" w:lineRule="exact"/>
              <w:ind w:left="403"/>
            </w:pPr>
            <w:r>
              <w:t>24-04</w:t>
            </w:r>
          </w:p>
        </w:tc>
        <w:tc>
          <w:tcPr>
            <w:tcW w:w="3015" w:type="dxa"/>
          </w:tcPr>
          <w:p w:rsidR="00072729" w:rsidRDefault="000834E9">
            <w:pPr>
              <w:pStyle w:val="TableParagraph"/>
              <w:spacing w:before="3" w:line="265" w:lineRule="exact"/>
              <w:ind w:left="249"/>
            </w:pPr>
            <w:r>
              <w:t>卫生法规</w:t>
            </w:r>
          </w:p>
        </w:tc>
      </w:tr>
      <w:tr w:rsidR="00072729">
        <w:trPr>
          <w:trHeight w:val="411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3"/>
              <w:ind w:left="50"/>
              <w:rPr>
                <w:b/>
              </w:rPr>
            </w:pPr>
            <w:r>
              <w:rPr>
                <w:b/>
              </w:rPr>
              <w:t>17-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3"/>
              <w:ind w:left="467"/>
              <w:rPr>
                <w:b/>
              </w:rPr>
            </w:pPr>
            <w:r>
              <w:rPr>
                <w:b/>
              </w:rPr>
              <w:t>全科医学</w:t>
            </w:r>
          </w:p>
        </w:tc>
        <w:tc>
          <w:tcPr>
            <w:tcW w:w="130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729">
        <w:trPr>
          <w:trHeight w:val="373"/>
        </w:trPr>
        <w:tc>
          <w:tcPr>
            <w:tcW w:w="1167" w:type="dxa"/>
          </w:tcPr>
          <w:p w:rsidR="00072729" w:rsidRDefault="000834E9">
            <w:pPr>
              <w:pStyle w:val="TableParagraph"/>
              <w:spacing w:before="127" w:line="226" w:lineRule="exact"/>
              <w:ind w:left="50"/>
              <w:rPr>
                <w:b/>
              </w:rPr>
            </w:pPr>
            <w:r>
              <w:rPr>
                <w:b/>
              </w:rPr>
              <w:t>18-</w:t>
            </w:r>
          </w:p>
        </w:tc>
        <w:tc>
          <w:tcPr>
            <w:tcW w:w="2950" w:type="dxa"/>
          </w:tcPr>
          <w:p w:rsidR="00072729" w:rsidRDefault="000834E9">
            <w:pPr>
              <w:pStyle w:val="TableParagraph"/>
              <w:spacing w:before="127" w:line="226" w:lineRule="exact"/>
              <w:ind w:left="467"/>
              <w:rPr>
                <w:b/>
              </w:rPr>
            </w:pPr>
            <w:r>
              <w:rPr>
                <w:b/>
              </w:rPr>
              <w:t>麻醉学</w:t>
            </w:r>
          </w:p>
        </w:tc>
        <w:tc>
          <w:tcPr>
            <w:tcW w:w="1300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</w:tcPr>
          <w:p w:rsidR="00072729" w:rsidRDefault="0007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ind w:firstLineChars="100" w:firstLine="211"/>
        <w:jc w:val="center"/>
        <w:rPr>
          <w:rFonts w:ascii="宋体" w:hAnsi="宋体"/>
          <w:b/>
        </w:rPr>
      </w:pPr>
    </w:p>
    <w:p w:rsidR="00072729" w:rsidRDefault="00072729">
      <w:pPr>
        <w:rPr>
          <w:rFonts w:ascii="宋体" w:hAnsi="宋体"/>
          <w:b/>
        </w:rPr>
      </w:pP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6"/>
        <w:gridCol w:w="639"/>
        <w:gridCol w:w="370"/>
        <w:gridCol w:w="53"/>
        <w:gridCol w:w="371"/>
        <w:gridCol w:w="130"/>
        <w:gridCol w:w="88"/>
        <w:gridCol w:w="563"/>
        <w:gridCol w:w="75"/>
        <w:gridCol w:w="655"/>
        <w:gridCol w:w="264"/>
        <w:gridCol w:w="264"/>
        <w:gridCol w:w="131"/>
        <w:gridCol w:w="17"/>
        <w:gridCol w:w="481"/>
        <w:gridCol w:w="82"/>
        <w:gridCol w:w="904"/>
        <w:gridCol w:w="250"/>
        <w:gridCol w:w="56"/>
        <w:gridCol w:w="685"/>
        <w:gridCol w:w="378"/>
        <w:gridCol w:w="1607"/>
      </w:tblGrid>
      <w:tr w:rsidR="00072729">
        <w:trPr>
          <w:trHeight w:val="461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省内外本领域的最新进展</w:t>
            </w:r>
          </w:p>
        </w:tc>
      </w:tr>
      <w:tr w:rsidR="00072729">
        <w:trPr>
          <w:trHeight w:val="4056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</w:tc>
      </w:tr>
      <w:tr w:rsidR="00072729">
        <w:trPr>
          <w:trHeight w:val="505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本领域存在的问题</w:t>
            </w:r>
          </w:p>
        </w:tc>
      </w:tr>
      <w:tr w:rsidR="00072729">
        <w:trPr>
          <w:trHeight w:val="3709"/>
          <w:jc w:val="center"/>
        </w:trPr>
        <w:tc>
          <w:tcPr>
            <w:tcW w:w="8606" w:type="dxa"/>
            <w:gridSpan w:val="23"/>
          </w:tcPr>
          <w:p w:rsidR="00072729" w:rsidRDefault="00072729"/>
        </w:tc>
      </w:tr>
      <w:tr w:rsidR="00072729">
        <w:trPr>
          <w:trHeight w:val="496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项目的目标</w:t>
            </w:r>
          </w:p>
        </w:tc>
      </w:tr>
      <w:tr w:rsidR="00072729">
        <w:trPr>
          <w:trHeight w:val="3550"/>
          <w:jc w:val="center"/>
        </w:trPr>
        <w:tc>
          <w:tcPr>
            <w:tcW w:w="8606" w:type="dxa"/>
            <w:gridSpan w:val="23"/>
          </w:tcPr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</w:tc>
      </w:tr>
      <w:tr w:rsidR="00072729">
        <w:trPr>
          <w:trHeight w:val="461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项目的创新之处</w:t>
            </w:r>
          </w:p>
        </w:tc>
      </w:tr>
      <w:tr w:rsidR="00072729">
        <w:trPr>
          <w:trHeight w:val="3585"/>
          <w:jc w:val="center"/>
        </w:trPr>
        <w:tc>
          <w:tcPr>
            <w:tcW w:w="8606" w:type="dxa"/>
            <w:gridSpan w:val="23"/>
          </w:tcPr>
          <w:p w:rsidR="00072729" w:rsidRDefault="00072729"/>
        </w:tc>
      </w:tr>
      <w:tr w:rsidR="00072729">
        <w:trPr>
          <w:trHeight w:val="505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项目培训需求及效益、效果分析</w:t>
            </w:r>
          </w:p>
        </w:tc>
      </w:tr>
      <w:tr w:rsidR="00072729">
        <w:trPr>
          <w:trHeight w:val="3709"/>
          <w:jc w:val="center"/>
        </w:trPr>
        <w:tc>
          <w:tcPr>
            <w:tcW w:w="8606" w:type="dxa"/>
            <w:gridSpan w:val="23"/>
          </w:tcPr>
          <w:p w:rsidR="00072729" w:rsidRDefault="00072729"/>
        </w:tc>
      </w:tr>
      <w:tr w:rsidR="00072729">
        <w:trPr>
          <w:trHeight w:val="496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申办单位近几年与项目有关的工作概况</w:t>
            </w:r>
          </w:p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（包括开展的培训、科研工作以及师资队伍情况）</w:t>
            </w:r>
          </w:p>
        </w:tc>
      </w:tr>
      <w:tr w:rsidR="00072729">
        <w:trPr>
          <w:trHeight w:val="496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</w:tc>
      </w:tr>
      <w:tr w:rsidR="00072729">
        <w:trPr>
          <w:cantSplit/>
          <w:trHeight w:val="454"/>
          <w:jc w:val="center"/>
        </w:trPr>
        <w:tc>
          <w:tcPr>
            <w:tcW w:w="517" w:type="dxa"/>
            <w:vMerge w:val="restart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项目负责人简况</w:t>
            </w:r>
          </w:p>
        </w:tc>
        <w:tc>
          <w:tcPr>
            <w:tcW w:w="1088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52" w:type="dxa"/>
            <w:gridSpan w:val="4"/>
          </w:tcPr>
          <w:p w:rsidR="00072729" w:rsidRDefault="00072729"/>
        </w:tc>
        <w:tc>
          <w:tcPr>
            <w:tcW w:w="730" w:type="dxa"/>
            <w:gridSpan w:val="2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76" w:type="dxa"/>
            <w:gridSpan w:val="4"/>
          </w:tcPr>
          <w:p w:rsidR="00072729" w:rsidRDefault="00072729"/>
        </w:tc>
        <w:tc>
          <w:tcPr>
            <w:tcW w:w="1467" w:type="dxa"/>
            <w:gridSpan w:val="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2976" w:type="dxa"/>
            <w:gridSpan w:val="5"/>
          </w:tcPr>
          <w:p w:rsidR="00072729" w:rsidRDefault="00072729"/>
        </w:tc>
      </w:tr>
      <w:tr w:rsidR="00072729">
        <w:trPr>
          <w:cantSplit/>
          <w:trHeight w:val="454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1088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152" w:type="dxa"/>
            <w:gridSpan w:val="4"/>
          </w:tcPr>
          <w:p w:rsidR="00072729" w:rsidRDefault="00072729"/>
        </w:tc>
        <w:tc>
          <w:tcPr>
            <w:tcW w:w="730" w:type="dxa"/>
            <w:gridSpan w:val="2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6" w:type="dxa"/>
            <w:gridSpan w:val="4"/>
          </w:tcPr>
          <w:p w:rsidR="00072729" w:rsidRDefault="00072729"/>
        </w:tc>
        <w:tc>
          <w:tcPr>
            <w:tcW w:w="1467" w:type="dxa"/>
            <w:gridSpan w:val="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2976" w:type="dxa"/>
            <w:gridSpan w:val="5"/>
          </w:tcPr>
          <w:p w:rsidR="00072729" w:rsidRDefault="00072729"/>
        </w:tc>
      </w:tr>
      <w:tr w:rsidR="00072729">
        <w:trPr>
          <w:cantSplit/>
          <w:trHeight w:val="422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1088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152" w:type="dxa"/>
            <w:gridSpan w:val="4"/>
            <w:vAlign w:val="center"/>
          </w:tcPr>
          <w:p w:rsidR="00072729" w:rsidRDefault="00072729">
            <w:pPr>
              <w:rPr>
                <w:b/>
                <w:bCs/>
              </w:rPr>
            </w:pPr>
          </w:p>
        </w:tc>
        <w:tc>
          <w:tcPr>
            <w:tcW w:w="1406" w:type="dxa"/>
            <w:gridSpan w:val="6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是否在职（岗）</w:t>
            </w:r>
          </w:p>
        </w:tc>
        <w:tc>
          <w:tcPr>
            <w:tcW w:w="563" w:type="dxa"/>
            <w:gridSpan w:val="2"/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</w:tc>
      </w:tr>
      <w:tr w:rsidR="00072729">
        <w:trPr>
          <w:cantSplit/>
          <w:trHeight w:val="422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2240" w:type="dxa"/>
            <w:gridSpan w:val="8"/>
            <w:tcBorders>
              <w:top w:val="nil"/>
            </w:tcBorders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是否参与项目授课</w:t>
            </w:r>
          </w:p>
        </w:tc>
        <w:tc>
          <w:tcPr>
            <w:tcW w:w="1406" w:type="dxa"/>
            <w:gridSpan w:val="6"/>
            <w:tcBorders>
              <w:top w:val="nil"/>
            </w:tcBorders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gridSpan w:val="3"/>
            <w:tcBorders>
              <w:top w:val="nil"/>
            </w:tcBorders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项目负责人签字</w:t>
            </w:r>
          </w:p>
        </w:tc>
        <w:tc>
          <w:tcPr>
            <w:tcW w:w="2976" w:type="dxa"/>
            <w:gridSpan w:val="5"/>
            <w:tcBorders>
              <w:top w:val="nil"/>
            </w:tcBorders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</w:tc>
      </w:tr>
      <w:tr w:rsidR="00072729">
        <w:trPr>
          <w:cantSplit/>
          <w:trHeight w:val="422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3646" w:type="dxa"/>
            <w:gridSpan w:val="14"/>
            <w:tcBorders>
              <w:top w:val="nil"/>
            </w:tcBorders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项目负责人证件号码</w:t>
            </w:r>
          </w:p>
        </w:tc>
        <w:tc>
          <w:tcPr>
            <w:tcW w:w="4443" w:type="dxa"/>
            <w:gridSpan w:val="8"/>
            <w:tcBorders>
              <w:top w:val="nil"/>
            </w:tcBorders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</w:tc>
      </w:tr>
      <w:tr w:rsidR="00072729">
        <w:trPr>
          <w:cantSplit/>
          <w:trHeight w:val="423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  <w:vAlign w:val="center"/>
          </w:tcPr>
          <w:p w:rsidR="00072729" w:rsidRDefault="000834E9">
            <w:pPr>
              <w:jc w:val="center"/>
            </w:pPr>
            <w:r>
              <w:rPr>
                <w:rFonts w:hint="eastAsia"/>
                <w:b/>
                <w:bCs/>
              </w:rPr>
              <w:t>工作简历</w:t>
            </w:r>
          </w:p>
        </w:tc>
      </w:tr>
      <w:tr w:rsidR="00072729">
        <w:trPr>
          <w:cantSplit/>
          <w:trHeight w:val="2035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</w:tcPr>
          <w:p w:rsidR="00072729" w:rsidRDefault="00072729"/>
          <w:p w:rsidR="00072729" w:rsidRDefault="000834E9">
            <w:pPr>
              <w:tabs>
                <w:tab w:val="left" w:pos="45"/>
              </w:tabs>
            </w:pPr>
            <w:r>
              <w:tab/>
            </w:r>
          </w:p>
          <w:p w:rsidR="00072729" w:rsidRDefault="00072729"/>
          <w:p w:rsidR="00072729" w:rsidRDefault="00072729"/>
          <w:p w:rsidR="00072729" w:rsidRDefault="00072729"/>
        </w:tc>
      </w:tr>
      <w:tr w:rsidR="00072729">
        <w:trPr>
          <w:cantSplit/>
          <w:trHeight w:val="455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</w:tc>
      </w:tr>
      <w:tr w:rsidR="00072729">
        <w:trPr>
          <w:cantSplit/>
          <w:trHeight w:val="1549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</w:tcPr>
          <w:p w:rsidR="00072729" w:rsidRDefault="00072729"/>
        </w:tc>
      </w:tr>
      <w:tr w:rsidR="00072729">
        <w:trPr>
          <w:cantSplit/>
          <w:trHeight w:val="460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本人曾开展过哪些相近的培训</w:t>
            </w:r>
          </w:p>
        </w:tc>
      </w:tr>
      <w:tr w:rsidR="00072729">
        <w:trPr>
          <w:cantSplit/>
          <w:trHeight w:val="1533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</w:tcPr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</w:tc>
      </w:tr>
      <w:tr w:rsidR="00072729">
        <w:trPr>
          <w:cantSplit/>
          <w:trHeight w:val="465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本人曾开展过哪些相近的研究</w:t>
            </w:r>
          </w:p>
        </w:tc>
      </w:tr>
      <w:tr w:rsidR="00072729">
        <w:trPr>
          <w:cantSplit/>
          <w:trHeight w:val="1714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</w:tcPr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</w:tc>
      </w:tr>
      <w:tr w:rsidR="00072729">
        <w:trPr>
          <w:cantSplit/>
          <w:trHeight w:val="456"/>
          <w:jc w:val="center"/>
        </w:trPr>
        <w:tc>
          <w:tcPr>
            <w:tcW w:w="517" w:type="dxa"/>
            <w:vMerge/>
          </w:tcPr>
          <w:p w:rsidR="00072729" w:rsidRDefault="00072729"/>
        </w:tc>
        <w:tc>
          <w:tcPr>
            <w:tcW w:w="8089" w:type="dxa"/>
            <w:gridSpan w:val="22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距离申报日期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年内曾发表过哪些相近的文章</w:t>
            </w:r>
          </w:p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（请按照发表时间、作者排序、文章名称、期刊名称格式填写）</w:t>
            </w:r>
          </w:p>
        </w:tc>
      </w:tr>
      <w:tr w:rsidR="00072729">
        <w:trPr>
          <w:cantSplit/>
          <w:trHeight w:val="1549"/>
          <w:jc w:val="center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072729" w:rsidRDefault="00072729"/>
        </w:tc>
        <w:tc>
          <w:tcPr>
            <w:tcW w:w="8089" w:type="dxa"/>
            <w:gridSpan w:val="22"/>
            <w:tcBorders>
              <w:bottom w:val="single" w:sz="4" w:space="0" w:color="auto"/>
            </w:tcBorders>
          </w:tcPr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  <w:p w:rsidR="00072729" w:rsidRDefault="00072729"/>
        </w:tc>
      </w:tr>
      <w:tr w:rsidR="00072729">
        <w:trPr>
          <w:trHeight w:val="567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项目讲授题目及内容简要</w:t>
            </w:r>
          </w:p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讲授题目</w:t>
            </w:r>
          </w:p>
        </w:tc>
        <w:tc>
          <w:tcPr>
            <w:tcW w:w="1952" w:type="dxa"/>
            <w:gridSpan w:val="6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484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991" w:type="dxa"/>
            <w:gridSpan w:val="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985" w:type="dxa"/>
            <w:gridSpan w:val="2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教学方法</w:t>
            </w:r>
          </w:p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24"/>
          <w:jc w:val="center"/>
        </w:trPr>
        <w:tc>
          <w:tcPr>
            <w:tcW w:w="2194" w:type="dxa"/>
            <w:gridSpan w:val="8"/>
          </w:tcPr>
          <w:p w:rsidR="00072729" w:rsidRDefault="00072729"/>
        </w:tc>
        <w:tc>
          <w:tcPr>
            <w:tcW w:w="1952" w:type="dxa"/>
            <w:gridSpan w:val="6"/>
          </w:tcPr>
          <w:p w:rsidR="00072729" w:rsidRDefault="00072729"/>
        </w:tc>
        <w:tc>
          <w:tcPr>
            <w:tcW w:w="1484" w:type="dxa"/>
            <w:gridSpan w:val="4"/>
          </w:tcPr>
          <w:p w:rsidR="00072729" w:rsidRDefault="00072729"/>
        </w:tc>
        <w:tc>
          <w:tcPr>
            <w:tcW w:w="991" w:type="dxa"/>
            <w:gridSpan w:val="3"/>
          </w:tcPr>
          <w:p w:rsidR="00072729" w:rsidRDefault="00072729"/>
        </w:tc>
        <w:tc>
          <w:tcPr>
            <w:tcW w:w="1985" w:type="dxa"/>
            <w:gridSpan w:val="2"/>
          </w:tcPr>
          <w:p w:rsidR="00072729" w:rsidRDefault="00072729"/>
        </w:tc>
      </w:tr>
      <w:tr w:rsidR="00072729">
        <w:trPr>
          <w:trHeight w:val="680"/>
          <w:jc w:val="center"/>
        </w:trPr>
        <w:tc>
          <w:tcPr>
            <w:tcW w:w="543" w:type="dxa"/>
            <w:gridSpan w:val="2"/>
            <w:vMerge w:val="restart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</w:t>
            </w: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834E9">
            <w:pPr>
              <w:jc w:val="center"/>
            </w:pPr>
            <w:r>
              <w:rPr>
                <w:rFonts w:hint="eastAsia"/>
                <w:b/>
                <w:bCs/>
              </w:rPr>
              <w:t>师</w:t>
            </w:r>
          </w:p>
        </w:tc>
        <w:tc>
          <w:tcPr>
            <w:tcW w:w="639" w:type="dxa"/>
            <w:vMerge w:val="restart"/>
            <w:vAlign w:val="center"/>
          </w:tcPr>
          <w:p w:rsidR="00072729" w:rsidRDefault="000834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理论授课教师</w:t>
            </w:r>
          </w:p>
        </w:tc>
        <w:tc>
          <w:tcPr>
            <w:tcW w:w="794" w:type="dxa"/>
            <w:gridSpan w:val="3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56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812" w:type="dxa"/>
            <w:gridSpan w:val="6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主要研究方向</w:t>
            </w:r>
          </w:p>
        </w:tc>
        <w:tc>
          <w:tcPr>
            <w:tcW w:w="2355" w:type="dxa"/>
            <w:gridSpan w:val="6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所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在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单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位</w:t>
            </w:r>
          </w:p>
        </w:tc>
        <w:tc>
          <w:tcPr>
            <w:tcW w:w="1607" w:type="dxa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072729" w:rsidRDefault="000834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实验（技术示范）教师</w:t>
            </w: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  <w:bookmarkStart w:id="0" w:name="_GoBack"/>
        <w:bookmarkEnd w:id="0"/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val="680"/>
          <w:jc w:val="center"/>
        </w:trPr>
        <w:tc>
          <w:tcPr>
            <w:tcW w:w="543" w:type="dxa"/>
            <w:gridSpan w:val="2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794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812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:rsidR="00072729" w:rsidRDefault="00072729"/>
        </w:tc>
        <w:tc>
          <w:tcPr>
            <w:tcW w:w="1607" w:type="dxa"/>
            <w:vAlign w:val="center"/>
          </w:tcPr>
          <w:p w:rsidR="00072729" w:rsidRDefault="00072729"/>
        </w:tc>
      </w:tr>
      <w:tr w:rsidR="00072729">
        <w:trPr>
          <w:cantSplit/>
          <w:trHeight w:hRule="exact" w:val="520"/>
          <w:jc w:val="center"/>
        </w:trPr>
        <w:tc>
          <w:tcPr>
            <w:tcW w:w="1552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举办方式</w:t>
            </w:r>
          </w:p>
        </w:tc>
        <w:tc>
          <w:tcPr>
            <w:tcW w:w="7054" w:type="dxa"/>
            <w:gridSpan w:val="19"/>
            <w:vAlign w:val="center"/>
          </w:tcPr>
          <w:p w:rsidR="00072729" w:rsidRDefault="00072729">
            <w:pPr>
              <w:jc w:val="center"/>
            </w:pPr>
          </w:p>
        </w:tc>
      </w:tr>
      <w:tr w:rsidR="00072729">
        <w:trPr>
          <w:cantSplit/>
          <w:trHeight w:hRule="exact" w:val="520"/>
          <w:jc w:val="center"/>
        </w:trPr>
        <w:tc>
          <w:tcPr>
            <w:tcW w:w="1552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举办起止日期</w:t>
            </w:r>
          </w:p>
        </w:tc>
        <w:tc>
          <w:tcPr>
            <w:tcW w:w="7054" w:type="dxa"/>
            <w:gridSpan w:val="19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——</w:t>
            </w: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072729">
        <w:trPr>
          <w:cantSplit/>
          <w:trHeight w:hRule="exact" w:val="520"/>
          <w:jc w:val="center"/>
        </w:trPr>
        <w:tc>
          <w:tcPr>
            <w:tcW w:w="1552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举办期限（天）</w:t>
            </w:r>
          </w:p>
        </w:tc>
        <w:tc>
          <w:tcPr>
            <w:tcW w:w="2199" w:type="dxa"/>
            <w:gridSpan w:val="8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129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  <w:tc>
          <w:tcPr>
            <w:tcW w:w="2726" w:type="dxa"/>
            <w:gridSpan w:val="4"/>
            <w:vAlign w:val="center"/>
          </w:tcPr>
          <w:p w:rsidR="00072729" w:rsidRDefault="00072729"/>
        </w:tc>
      </w:tr>
      <w:tr w:rsidR="00072729">
        <w:trPr>
          <w:cantSplit/>
          <w:trHeight w:hRule="exact" w:val="520"/>
          <w:jc w:val="center"/>
        </w:trPr>
        <w:tc>
          <w:tcPr>
            <w:tcW w:w="1552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教学对象</w:t>
            </w:r>
          </w:p>
        </w:tc>
        <w:tc>
          <w:tcPr>
            <w:tcW w:w="2199" w:type="dxa"/>
            <w:gridSpan w:val="8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129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2726" w:type="dxa"/>
            <w:gridSpan w:val="4"/>
            <w:vAlign w:val="center"/>
          </w:tcPr>
          <w:p w:rsidR="00072729" w:rsidRDefault="00072729"/>
        </w:tc>
      </w:tr>
      <w:tr w:rsidR="00072729">
        <w:trPr>
          <w:cantSplit/>
          <w:trHeight w:hRule="exact" w:val="520"/>
          <w:jc w:val="center"/>
        </w:trPr>
        <w:tc>
          <w:tcPr>
            <w:tcW w:w="1552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是否面向基层</w:t>
            </w:r>
          </w:p>
        </w:tc>
        <w:tc>
          <w:tcPr>
            <w:tcW w:w="2199" w:type="dxa"/>
            <w:gridSpan w:val="8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129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是否面向少数民族地区</w:t>
            </w:r>
          </w:p>
        </w:tc>
        <w:tc>
          <w:tcPr>
            <w:tcW w:w="2726" w:type="dxa"/>
            <w:gridSpan w:val="4"/>
            <w:vAlign w:val="center"/>
          </w:tcPr>
          <w:p w:rsidR="00072729" w:rsidRDefault="00072729"/>
        </w:tc>
      </w:tr>
      <w:tr w:rsidR="00072729">
        <w:trPr>
          <w:cantSplit/>
          <w:trHeight w:hRule="exact" w:val="520"/>
          <w:jc w:val="center"/>
        </w:trPr>
        <w:tc>
          <w:tcPr>
            <w:tcW w:w="1552" w:type="dxa"/>
            <w:gridSpan w:val="4"/>
            <w:vMerge w:val="restart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教学总</w:t>
            </w:r>
            <w:proofErr w:type="gramEnd"/>
            <w:r>
              <w:rPr>
                <w:rFonts w:hint="eastAsia"/>
                <w:b/>
                <w:bCs/>
              </w:rPr>
              <w:t>学时数</w:t>
            </w:r>
          </w:p>
        </w:tc>
        <w:tc>
          <w:tcPr>
            <w:tcW w:w="2199" w:type="dxa"/>
            <w:gridSpan w:val="8"/>
            <w:vMerge w:val="restart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129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讲授理论时数</w:t>
            </w:r>
          </w:p>
        </w:tc>
        <w:tc>
          <w:tcPr>
            <w:tcW w:w="2726" w:type="dxa"/>
            <w:gridSpan w:val="4"/>
            <w:vAlign w:val="center"/>
          </w:tcPr>
          <w:p w:rsidR="00072729" w:rsidRDefault="00072729"/>
        </w:tc>
      </w:tr>
      <w:tr w:rsidR="00072729">
        <w:trPr>
          <w:cantSplit/>
          <w:trHeight w:hRule="exact" w:val="520"/>
          <w:jc w:val="center"/>
        </w:trPr>
        <w:tc>
          <w:tcPr>
            <w:tcW w:w="1552" w:type="dxa"/>
            <w:gridSpan w:val="4"/>
            <w:vMerge/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gridSpan w:val="8"/>
            <w:vMerge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129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实验（技术示范）时数</w:t>
            </w:r>
          </w:p>
        </w:tc>
        <w:tc>
          <w:tcPr>
            <w:tcW w:w="2726" w:type="dxa"/>
            <w:gridSpan w:val="4"/>
            <w:vAlign w:val="center"/>
          </w:tcPr>
          <w:p w:rsidR="00072729" w:rsidRDefault="00072729"/>
        </w:tc>
      </w:tr>
      <w:tr w:rsidR="00072729">
        <w:trPr>
          <w:cantSplit/>
          <w:trHeight w:hRule="exact" w:val="612"/>
          <w:jc w:val="center"/>
        </w:trPr>
        <w:tc>
          <w:tcPr>
            <w:tcW w:w="1552" w:type="dxa"/>
            <w:gridSpan w:val="4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举办地点</w:t>
            </w:r>
          </w:p>
        </w:tc>
        <w:tc>
          <w:tcPr>
            <w:tcW w:w="2199" w:type="dxa"/>
            <w:gridSpan w:val="8"/>
            <w:vAlign w:val="center"/>
          </w:tcPr>
          <w:p w:rsidR="00072729" w:rsidRDefault="00072729"/>
        </w:tc>
        <w:tc>
          <w:tcPr>
            <w:tcW w:w="2129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拟授学员学分</w:t>
            </w:r>
          </w:p>
        </w:tc>
        <w:tc>
          <w:tcPr>
            <w:tcW w:w="2726" w:type="dxa"/>
            <w:gridSpan w:val="4"/>
            <w:vAlign w:val="center"/>
          </w:tcPr>
          <w:p w:rsidR="00072729" w:rsidRDefault="00072729"/>
        </w:tc>
      </w:tr>
      <w:tr w:rsidR="00072729">
        <w:trPr>
          <w:cantSplit/>
          <w:trHeight w:hRule="exact" w:val="633"/>
          <w:jc w:val="center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申办单位联系人姓名</w:t>
            </w:r>
          </w:p>
        </w:tc>
        <w:tc>
          <w:tcPr>
            <w:tcW w:w="2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72729"/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834E9"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72729"/>
        </w:tc>
      </w:tr>
      <w:tr w:rsidR="00072729">
        <w:trPr>
          <w:cantSplit/>
          <w:trHeight w:hRule="exact" w:val="633"/>
          <w:jc w:val="center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项目负责人通讯地址</w:t>
            </w:r>
          </w:p>
        </w:tc>
        <w:tc>
          <w:tcPr>
            <w:tcW w:w="70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72729"/>
        </w:tc>
      </w:tr>
      <w:tr w:rsidR="00072729">
        <w:trPr>
          <w:cantSplit/>
          <w:trHeight w:hRule="exact" w:val="633"/>
          <w:jc w:val="center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项目负责人联系电话</w:t>
            </w:r>
          </w:p>
        </w:tc>
        <w:tc>
          <w:tcPr>
            <w:tcW w:w="70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29" w:rsidRDefault="00072729"/>
        </w:tc>
      </w:tr>
      <w:tr w:rsidR="00072729">
        <w:trPr>
          <w:trHeight w:hRule="exact" w:val="400"/>
          <w:jc w:val="center"/>
        </w:trPr>
        <w:tc>
          <w:tcPr>
            <w:tcW w:w="8606" w:type="dxa"/>
            <w:gridSpan w:val="23"/>
            <w:vAlign w:val="center"/>
          </w:tcPr>
          <w:p w:rsidR="00072729" w:rsidRDefault="000834E9">
            <w:pPr>
              <w:jc w:val="center"/>
              <w:rPr>
                <w:b/>
              </w:rPr>
            </w:pPr>
            <w:r>
              <w:rPr>
                <w:b/>
              </w:rPr>
              <w:t>项目多期举办</w:t>
            </w:r>
            <w:r>
              <w:rPr>
                <w:rFonts w:hint="eastAsia"/>
                <w:b/>
              </w:rPr>
              <w:t>（如需要多期</w:t>
            </w:r>
            <w:proofErr w:type="gramStart"/>
            <w:r>
              <w:rPr>
                <w:rFonts w:hint="eastAsia"/>
                <w:b/>
              </w:rPr>
              <w:t>举办请</w:t>
            </w:r>
            <w:proofErr w:type="gramEnd"/>
            <w:r>
              <w:rPr>
                <w:rFonts w:hint="eastAsia"/>
                <w:b/>
              </w:rPr>
              <w:t>务必填写举办信息）</w:t>
            </w:r>
          </w:p>
        </w:tc>
      </w:tr>
      <w:tr w:rsidR="00072729">
        <w:trPr>
          <w:trHeight w:hRule="exact" w:val="400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</w:rPr>
            </w:pPr>
            <w:r>
              <w:rPr>
                <w:b/>
              </w:rPr>
              <w:t>开始时间</w:t>
            </w:r>
          </w:p>
        </w:tc>
        <w:tc>
          <w:tcPr>
            <w:tcW w:w="1909" w:type="dxa"/>
            <w:gridSpan w:val="6"/>
            <w:vAlign w:val="center"/>
          </w:tcPr>
          <w:p w:rsidR="00072729" w:rsidRDefault="000834E9">
            <w:pPr>
              <w:jc w:val="center"/>
              <w:rPr>
                <w:b/>
              </w:rPr>
            </w:pPr>
            <w:r>
              <w:rPr>
                <w:b/>
              </w:rPr>
              <w:t>结束时间</w:t>
            </w:r>
          </w:p>
        </w:tc>
        <w:tc>
          <w:tcPr>
            <w:tcW w:w="1921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</w:rPr>
            </w:pPr>
            <w:r>
              <w:rPr>
                <w:b/>
              </w:rPr>
              <w:t>举办城市</w:t>
            </w:r>
          </w:p>
        </w:tc>
        <w:tc>
          <w:tcPr>
            <w:tcW w:w="2670" w:type="dxa"/>
            <w:gridSpan w:val="3"/>
            <w:vAlign w:val="center"/>
          </w:tcPr>
          <w:p w:rsidR="00072729" w:rsidRDefault="000834E9">
            <w:pPr>
              <w:jc w:val="center"/>
              <w:rPr>
                <w:b/>
              </w:rPr>
            </w:pPr>
            <w:r>
              <w:rPr>
                <w:b/>
              </w:rPr>
              <w:t>举办地点</w:t>
            </w:r>
          </w:p>
        </w:tc>
      </w:tr>
      <w:tr w:rsidR="00072729">
        <w:trPr>
          <w:trHeight w:hRule="exact" w:val="400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909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921" w:type="dxa"/>
            <w:gridSpan w:val="7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670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</w:tr>
      <w:tr w:rsidR="00072729">
        <w:trPr>
          <w:trHeight w:hRule="exact" w:val="400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909" w:type="dxa"/>
            <w:gridSpan w:val="6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1921" w:type="dxa"/>
            <w:gridSpan w:val="7"/>
            <w:vAlign w:val="center"/>
          </w:tcPr>
          <w:p w:rsidR="00072729" w:rsidRDefault="00072729">
            <w:pPr>
              <w:jc w:val="center"/>
            </w:pPr>
          </w:p>
        </w:tc>
        <w:tc>
          <w:tcPr>
            <w:tcW w:w="2670" w:type="dxa"/>
            <w:gridSpan w:val="3"/>
            <w:vAlign w:val="center"/>
          </w:tcPr>
          <w:p w:rsidR="00072729" w:rsidRDefault="00072729">
            <w:pPr>
              <w:jc w:val="center"/>
            </w:pPr>
          </w:p>
        </w:tc>
      </w:tr>
      <w:tr w:rsidR="00072729">
        <w:trPr>
          <w:trHeight w:val="2020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申办单位意见</w:t>
            </w:r>
          </w:p>
        </w:tc>
        <w:tc>
          <w:tcPr>
            <w:tcW w:w="6500" w:type="dxa"/>
            <w:gridSpan w:val="16"/>
            <w:vAlign w:val="bottom"/>
          </w:tcPr>
          <w:p w:rsidR="00072729" w:rsidRDefault="000834E9">
            <w:pPr>
              <w:tabs>
                <w:tab w:val="left" w:pos="1940"/>
                <w:tab w:val="left" w:pos="3425"/>
              </w:tabs>
              <w:rPr>
                <w:b/>
                <w:bCs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盖章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072729">
        <w:trPr>
          <w:trHeight w:val="2247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834E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市（州）继续医学教育委员会审批意见</w:t>
            </w:r>
          </w:p>
          <w:p w:rsidR="00072729" w:rsidRDefault="000727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00" w:type="dxa"/>
            <w:gridSpan w:val="16"/>
            <w:vAlign w:val="center"/>
          </w:tcPr>
          <w:p w:rsidR="00072729" w:rsidRDefault="00072729">
            <w:pPr>
              <w:spacing w:line="360" w:lineRule="auto"/>
              <w:rPr>
                <w:color w:val="000000"/>
                <w:sz w:val="24"/>
              </w:rPr>
            </w:pPr>
          </w:p>
          <w:p w:rsidR="00072729" w:rsidRDefault="00072729">
            <w:pPr>
              <w:spacing w:line="360" w:lineRule="auto"/>
              <w:rPr>
                <w:color w:val="000000"/>
                <w:sz w:val="24"/>
              </w:rPr>
            </w:pPr>
          </w:p>
          <w:p w:rsidR="00072729" w:rsidRDefault="00072729">
            <w:pPr>
              <w:spacing w:line="360" w:lineRule="auto"/>
              <w:rPr>
                <w:color w:val="000000"/>
                <w:sz w:val="24"/>
              </w:rPr>
            </w:pPr>
          </w:p>
          <w:p w:rsidR="00072729" w:rsidRDefault="000834E9">
            <w:pPr>
              <w:spacing w:line="360" w:lineRule="auto"/>
              <w:ind w:firstLineChars="833" w:firstLine="1756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盖章</w:t>
            </w:r>
            <w:r>
              <w:rPr>
                <w:rFonts w:hint="eastAsia"/>
                <w:b/>
                <w:bCs/>
                <w:color w:val="000000"/>
              </w:rPr>
              <w:t xml:space="preserve"> 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072729">
        <w:trPr>
          <w:trHeight w:val="1684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834E9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四川省继续医学教育委员会专家组评审意见</w:t>
            </w:r>
          </w:p>
        </w:tc>
        <w:tc>
          <w:tcPr>
            <w:tcW w:w="6500" w:type="dxa"/>
            <w:gridSpan w:val="16"/>
            <w:vAlign w:val="center"/>
          </w:tcPr>
          <w:p w:rsidR="00072729" w:rsidRDefault="00072729">
            <w:pPr>
              <w:rPr>
                <w:sz w:val="24"/>
              </w:rPr>
            </w:pPr>
          </w:p>
        </w:tc>
      </w:tr>
      <w:tr w:rsidR="00072729">
        <w:trPr>
          <w:trHeight w:val="3142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72729">
            <w:pPr>
              <w:pStyle w:val="a3"/>
              <w:rPr>
                <w:color w:val="000000"/>
              </w:rPr>
            </w:pPr>
          </w:p>
          <w:p w:rsidR="00072729" w:rsidRDefault="00072729">
            <w:pPr>
              <w:pStyle w:val="a3"/>
              <w:rPr>
                <w:color w:val="000000"/>
              </w:rPr>
            </w:pPr>
          </w:p>
          <w:p w:rsidR="00072729" w:rsidRDefault="00072729">
            <w:pPr>
              <w:pStyle w:val="a3"/>
              <w:rPr>
                <w:color w:val="000000"/>
              </w:rPr>
            </w:pPr>
          </w:p>
          <w:p w:rsidR="00072729" w:rsidRDefault="000834E9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四川省继续医学教育委员会审批意见</w:t>
            </w: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rPr>
                <w:b/>
                <w:bCs/>
              </w:rPr>
            </w:pPr>
          </w:p>
        </w:tc>
        <w:tc>
          <w:tcPr>
            <w:tcW w:w="6500" w:type="dxa"/>
            <w:gridSpan w:val="16"/>
            <w:vAlign w:val="center"/>
          </w:tcPr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834E9">
            <w:pPr>
              <w:ind w:firstLineChars="827" w:firstLine="1743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盖章</w:t>
            </w:r>
            <w:r>
              <w:rPr>
                <w:rFonts w:hint="eastAsia"/>
                <w:b/>
                <w:bCs/>
                <w:color w:val="000000"/>
              </w:rPr>
              <w:t xml:space="preserve">  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072729">
        <w:trPr>
          <w:trHeight w:val="2369"/>
          <w:jc w:val="center"/>
        </w:trPr>
        <w:tc>
          <w:tcPr>
            <w:tcW w:w="2106" w:type="dxa"/>
            <w:gridSpan w:val="7"/>
            <w:vAlign w:val="center"/>
          </w:tcPr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83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  <w:p w:rsidR="00072729" w:rsidRDefault="00072729">
            <w:pPr>
              <w:jc w:val="center"/>
              <w:rPr>
                <w:b/>
                <w:bCs/>
              </w:rPr>
            </w:pPr>
          </w:p>
          <w:p w:rsidR="00072729" w:rsidRDefault="00072729">
            <w:pPr>
              <w:jc w:val="center"/>
              <w:rPr>
                <w:color w:val="000000"/>
              </w:rPr>
            </w:pPr>
          </w:p>
        </w:tc>
        <w:tc>
          <w:tcPr>
            <w:tcW w:w="6500" w:type="dxa"/>
            <w:gridSpan w:val="16"/>
            <w:vAlign w:val="center"/>
          </w:tcPr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  <w:p w:rsidR="00072729" w:rsidRDefault="00072729">
            <w:pPr>
              <w:rPr>
                <w:sz w:val="24"/>
              </w:rPr>
            </w:pPr>
          </w:p>
        </w:tc>
      </w:tr>
    </w:tbl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p w:rsidR="00072729" w:rsidRDefault="00072729">
      <w:pPr>
        <w:rPr>
          <w:color w:val="000000"/>
          <w:sz w:val="28"/>
          <w:szCs w:val="28"/>
        </w:rPr>
      </w:pPr>
    </w:p>
    <w:sectPr w:rsidR="00072729"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59" w:rsidRDefault="00641259">
      <w:r>
        <w:separator/>
      </w:r>
    </w:p>
  </w:endnote>
  <w:endnote w:type="continuationSeparator" w:id="0">
    <w:p w:rsidR="00641259" w:rsidRDefault="0064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29" w:rsidRDefault="000834E9">
    <w:pPr>
      <w:pStyle w:val="a4"/>
      <w:jc w:val="right"/>
      <w:rPr>
        <w:rFonts w:ascii="仿宋" w:eastAsia="仿宋" w:hAnsi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2729" w:rsidRDefault="000834E9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id w:val="30465205"/>
                            </w:sdtPr>
                            <w:sdtEndPr/>
                            <w:sdtContent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90330" w:rsidRPr="00890330">
                                <w:rPr>
                                  <w:rFonts w:ascii="仿宋" w:eastAsia="仿宋" w:hAnsi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FdERr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072729" w:rsidRDefault="000834E9">
                    <w:pPr>
                      <w:pStyle w:val="a4"/>
                      <w:jc w:val="right"/>
                    </w:pPr>
                    <w:r>
                      <w:rPr>
                        <w:rFonts w:ascii="仿宋" w:eastAsia="仿宋" w:hAnsi="仿宋" w:hint="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="仿宋" w:eastAsia="仿宋" w:hAnsi="仿宋"/>
                          <w:sz w:val="28"/>
                          <w:szCs w:val="28"/>
                        </w:rPr>
                        <w:id w:val="30465205"/>
                      </w:sdtPr>
                      <w:sdtEndPr/>
                      <w:sdtContent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separate"/>
                        </w:r>
                        <w:r w:rsidR="00890330" w:rsidRPr="00890330">
                          <w:rPr>
                            <w:rFonts w:ascii="仿宋" w:eastAsia="仿宋" w:hAnsi="仿宋"/>
                            <w:noProof/>
                            <w:sz w:val="28"/>
                            <w:szCs w:val="28"/>
                            <w:lang w:val="zh-CN"/>
                          </w:rPr>
                          <w:t>13</w:t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="00072729" w:rsidRDefault="000727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59" w:rsidRDefault="00641259">
      <w:r>
        <w:separator/>
      </w:r>
    </w:p>
  </w:footnote>
  <w:footnote w:type="continuationSeparator" w:id="0">
    <w:p w:rsidR="00641259" w:rsidRDefault="0064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891"/>
    <w:multiLevelType w:val="singleLevel"/>
    <w:tmpl w:val="1154789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</w:abstractNum>
  <w:abstractNum w:abstractNumId="1">
    <w:nsid w:val="28E21C36"/>
    <w:multiLevelType w:val="multilevel"/>
    <w:tmpl w:val="28E21C36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800316"/>
    <w:multiLevelType w:val="singleLevel"/>
    <w:tmpl w:val="2F800316"/>
    <w:lvl w:ilvl="0">
      <w:start w:val="1"/>
      <w:numFmt w:val="decimal"/>
      <w:lvlText w:val="（%1）"/>
      <w:lvlJc w:val="left"/>
      <w:pPr>
        <w:tabs>
          <w:tab w:val="left" w:pos="951"/>
        </w:tabs>
        <w:ind w:left="951" w:hanging="525"/>
      </w:pPr>
      <w:rPr>
        <w:rFonts w:hint="eastAsia"/>
      </w:rPr>
    </w:lvl>
  </w:abstractNum>
  <w:abstractNum w:abstractNumId="3">
    <w:nsid w:val="56861AC8"/>
    <w:multiLevelType w:val="singleLevel"/>
    <w:tmpl w:val="56861AC8"/>
    <w:lvl w:ilvl="0">
      <w:start w:val="1"/>
      <w:numFmt w:val="japaneseCounting"/>
      <w:lvlText w:val="（%1）"/>
      <w:lvlJc w:val="left"/>
      <w:pPr>
        <w:tabs>
          <w:tab w:val="left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82C84"/>
    <w:rsid w:val="00072729"/>
    <w:rsid w:val="000834E9"/>
    <w:rsid w:val="00641259"/>
    <w:rsid w:val="00890330"/>
    <w:rsid w:val="00B91E22"/>
    <w:rsid w:val="00C14807"/>
    <w:rsid w:val="07514159"/>
    <w:rsid w:val="10F2237A"/>
    <w:rsid w:val="1E882C84"/>
    <w:rsid w:val="1F2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b/>
      <w:bCs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列出段落1"/>
    <w:basedOn w:val="a"/>
    <w:uiPriority w:val="1"/>
    <w:qFormat/>
    <w:pPr>
      <w:ind w:left="1422" w:hanging="50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styleId="a7">
    <w:name w:val="Balloon Text"/>
    <w:basedOn w:val="a"/>
    <w:link w:val="Char"/>
    <w:rsid w:val="00B91E22"/>
    <w:rPr>
      <w:sz w:val="18"/>
      <w:szCs w:val="18"/>
    </w:rPr>
  </w:style>
  <w:style w:type="character" w:customStyle="1" w:styleId="Char">
    <w:name w:val="批注框文本 Char"/>
    <w:basedOn w:val="a0"/>
    <w:link w:val="a7"/>
    <w:rsid w:val="00B91E2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b/>
      <w:bCs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列出段落1"/>
    <w:basedOn w:val="a"/>
    <w:uiPriority w:val="1"/>
    <w:qFormat/>
    <w:pPr>
      <w:ind w:left="1422" w:hanging="50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styleId="a7">
    <w:name w:val="Balloon Text"/>
    <w:basedOn w:val="a"/>
    <w:link w:val="Char"/>
    <w:rsid w:val="00B91E22"/>
    <w:rPr>
      <w:sz w:val="18"/>
      <w:szCs w:val="18"/>
    </w:rPr>
  </w:style>
  <w:style w:type="character" w:customStyle="1" w:styleId="Char">
    <w:name w:val="批注框文本 Char"/>
    <w:basedOn w:val="a0"/>
    <w:link w:val="a7"/>
    <w:rsid w:val="00B91E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mzbyzll163com</dc:creator>
  <cp:lastModifiedBy>YCZX</cp:lastModifiedBy>
  <cp:revision>4</cp:revision>
  <cp:lastPrinted>2021-10-19T08:33:00Z</cp:lastPrinted>
  <dcterms:created xsi:type="dcterms:W3CDTF">2021-10-18T05:43:00Z</dcterms:created>
  <dcterms:modified xsi:type="dcterms:W3CDTF">2021-11-09T07:42:00Z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8A2EF7F25B9E4860BEAFE8FBD0DB82E0</vt:lpwstr>
  </property>
</Properties>
</file>