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57" w:rsidRDefault="00F46D57" w:rsidP="0009190F">
      <w:pPr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022268"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>1</w:t>
      </w:r>
      <w:r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46D57" w:rsidRDefault="00F46D57" w:rsidP="00F46D57">
      <w:pPr>
        <w:jc w:val="center"/>
        <w:rPr>
          <w:rFonts w:ascii="方正小标宋简体" w:eastAsia="方正小标宋简体" w:hAnsi="Times New Roman"/>
          <w:sz w:val="40"/>
          <w:szCs w:val="21"/>
        </w:rPr>
      </w:pPr>
    </w:p>
    <w:p w:rsidR="00F46D57" w:rsidRPr="0045753C" w:rsidRDefault="00F46D57" w:rsidP="00F46D57">
      <w:pPr>
        <w:jc w:val="center"/>
        <w:rPr>
          <w:rFonts w:ascii="方正小标宋简体" w:eastAsia="方正小标宋简体" w:hAnsi="Times New Roman" w:cs="Helvetica"/>
          <w:sz w:val="40"/>
          <w:szCs w:val="28"/>
          <w:bdr w:val="none" w:sz="0" w:space="0" w:color="auto" w:frame="1"/>
          <w:shd w:val="clear" w:color="auto" w:fill="FFFFFF"/>
        </w:rPr>
      </w:pPr>
      <w:r w:rsidRPr="0045753C">
        <w:rPr>
          <w:rFonts w:ascii="方正小标宋简体" w:eastAsia="方正小标宋简体" w:hAnsi="Times New Roman" w:hint="eastAsia"/>
          <w:sz w:val="40"/>
          <w:szCs w:val="21"/>
        </w:rPr>
        <w:t>申请人提交材料清单</w:t>
      </w:r>
      <w:r w:rsidRPr="0045753C">
        <w:rPr>
          <w:rFonts w:ascii="方正小标宋简体" w:eastAsia="方正小标宋简体" w:hAnsi="Times New Roman" w:cs="Helvetica" w:hint="eastAsia"/>
          <w:sz w:val="40"/>
          <w:szCs w:val="28"/>
          <w:bdr w:val="none" w:sz="0" w:space="0" w:color="auto" w:frame="1"/>
          <w:shd w:val="clear" w:color="auto" w:fill="FFFFFF"/>
        </w:rPr>
        <w:t>及注意事项</w:t>
      </w:r>
    </w:p>
    <w:p w:rsidR="00F46D57" w:rsidRDefault="00F46D57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p w:rsidR="007B569B" w:rsidRPr="00553B77" w:rsidRDefault="007B569B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</w:pP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如为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委培或定向生，请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同时出具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委培协议书及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委培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单位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同意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函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。</w:t>
      </w:r>
    </w:p>
    <w:p w:rsidR="007B569B" w:rsidRPr="00553B77" w:rsidRDefault="007B569B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</w:pP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如为我校在职人员，需另附人事处出具的在职证明</w:t>
      </w:r>
      <w:r w:rsidR="00D13BE8" w:rsidRPr="00D13BE8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（申请人出访</w:t>
      </w:r>
      <w:r w:rsidR="00B20884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时段</w:t>
      </w:r>
      <w:r w:rsidR="00D13BE8" w:rsidRPr="00D13BE8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应在</w:t>
      </w:r>
      <w:r w:rsidR="00164C7E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学校</w:t>
      </w:r>
      <w:r w:rsidR="00D13BE8" w:rsidRPr="00D13BE8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合同期内）</w:t>
      </w:r>
      <w:r w:rsidR="00D13BE8"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。</w:t>
      </w:r>
    </w:p>
    <w:p w:rsidR="00F46D57" w:rsidRDefault="00F46D57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所有纸质材料</w:t>
      </w:r>
      <w:r w:rsidR="00ED3E68">
        <w:rPr>
          <w:rFonts w:ascii="Times New Roman" w:eastAsia="仿宋_GB2312" w:hAnsi="Times New Roman" w:hint="eastAsia"/>
          <w:sz w:val="28"/>
          <w:shd w:val="clear" w:color="auto" w:fill="FFFFFF"/>
        </w:rPr>
        <w:t>请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一律使用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A4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纸打印或复印。如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材料模糊不清、无法识别、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缺漏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或和要求不一致的，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视为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无效申请，审核不予通过。暂不受理以下人员的申请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</w:p>
    <w:p w:rsidR="00F46D57" w:rsidRDefault="00300FD0" w:rsidP="00300FD0">
      <w:pPr>
        <w:pStyle w:val="a5"/>
        <w:shd w:val="clear" w:color="auto" w:fill="FFFFFF"/>
        <w:spacing w:before="0" w:beforeAutospacing="0" w:after="0" w:afterAutospacing="0"/>
        <w:ind w:firstLineChars="250" w:firstLine="70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1.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已获得国外全额奖学金资助。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2.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已获得国家公派留学资格且在有效期内。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3.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已申报国家公派出国留学项目尚未公布录取结果。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4.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曾获得国家公派留学资格，未经国家留学基金委批准擅自放弃且时间在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5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年以内，或经国家留学基金委批准放弃且时间在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2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年以内（因疫情原因已办理放弃公派留学资格的除外）。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5.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曾享受国家留学基金资助出国留学、回国后服务尚不满两年。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6.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已获得博士学位人员。</w:t>
      </w:r>
    </w:p>
    <w:p w:rsidR="00CF1FD4" w:rsidRPr="00300FD0" w:rsidRDefault="00CF1FD4" w:rsidP="00300FD0">
      <w:pPr>
        <w:pStyle w:val="a5"/>
        <w:shd w:val="clear" w:color="auto" w:fill="FFFFFF"/>
        <w:spacing w:before="0" w:beforeAutospacing="0" w:after="0" w:afterAutospacing="0"/>
        <w:ind w:firstLineChars="250" w:firstLine="70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899"/>
      </w:tblGrid>
      <w:tr w:rsidR="00F46D57" w:rsidRPr="002F5BBE" w:rsidTr="00782A6A">
        <w:trPr>
          <w:tblHeader/>
        </w:trPr>
        <w:tc>
          <w:tcPr>
            <w:tcW w:w="988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lastRenderedPageBreak/>
              <w:t>序号</w:t>
            </w:r>
          </w:p>
        </w:tc>
        <w:tc>
          <w:tcPr>
            <w:tcW w:w="2409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t>材料名称</w:t>
            </w:r>
          </w:p>
        </w:tc>
        <w:tc>
          <w:tcPr>
            <w:tcW w:w="4899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t>注意事项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国家留学基金管理委员会出国留学申请表</w:t>
            </w:r>
          </w:p>
        </w:tc>
        <w:tc>
          <w:tcPr>
            <w:tcW w:w="4899" w:type="dxa"/>
            <w:vAlign w:val="center"/>
          </w:tcPr>
          <w:p w:rsidR="00F46D57" w:rsidRDefault="00F46D57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符合当年国家留学基金资助出国留学人员选派简章规定的申请条件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787E4E" w:rsidRPr="002F5BBE" w:rsidRDefault="00787E4E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7746E9">
              <w:rPr>
                <w:rFonts w:ascii="Times New Roman" w:eastAsia="仿宋_GB2312" w:hAnsi="Times New Roman"/>
                <w:sz w:val="28"/>
              </w:rPr>
              <w:t>选拔对象</w:t>
            </w:r>
            <w:r w:rsidRPr="00787E4E">
              <w:rPr>
                <w:rFonts w:ascii="Times New Roman" w:eastAsia="仿宋_GB2312" w:hAnsi="Times New Roman"/>
                <w:sz w:val="28"/>
              </w:rPr>
              <w:t>具备扎实的专业基础，具有较强的学习、科研能力和交流能力，综合素质良好，学习成绩优异，工作业绩突出，具有较强的发展潜力。</w:t>
            </w:r>
          </w:p>
          <w:p w:rsidR="007746E9" w:rsidRDefault="00F46D57" w:rsidP="00846CE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7746E9"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Pr="007746E9">
              <w:rPr>
                <w:rFonts w:ascii="Times New Roman" w:eastAsia="仿宋_GB2312" w:hAnsi="Times New Roman"/>
                <w:sz w:val="28"/>
              </w:rPr>
              <w:t>具有中华人民共和国国籍，不具有国外永久居留权。</w:t>
            </w:r>
          </w:p>
          <w:p w:rsidR="00787E4E" w:rsidRPr="007746E9" w:rsidRDefault="00787E4E" w:rsidP="00846CE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787E4E">
              <w:rPr>
                <w:rFonts w:ascii="Times New Roman" w:eastAsia="仿宋_GB2312" w:hAnsi="Times New Roman"/>
                <w:b/>
                <w:bCs/>
                <w:sz w:val="28"/>
              </w:rPr>
              <w:t>申请攻读博士学位研究生：</w:t>
            </w:r>
            <w:r w:rsidRPr="00787E4E">
              <w:rPr>
                <w:rFonts w:ascii="Times New Roman" w:eastAsia="仿宋_GB2312" w:hAnsi="Times New Roman"/>
                <w:sz w:val="28"/>
              </w:rPr>
              <w:t>年龄不超过</w:t>
            </w:r>
            <w:r w:rsidRPr="00787E4E">
              <w:rPr>
                <w:rFonts w:ascii="Times New Roman" w:eastAsia="仿宋_GB2312" w:hAnsi="Times New Roman"/>
                <w:sz w:val="28"/>
              </w:rPr>
              <w:t>35</w:t>
            </w:r>
            <w:r w:rsidRPr="00787E4E">
              <w:rPr>
                <w:rFonts w:ascii="Times New Roman" w:eastAsia="仿宋_GB2312" w:hAnsi="Times New Roman"/>
                <w:sz w:val="28"/>
              </w:rPr>
              <w:t>岁（</w:t>
            </w:r>
            <w:r w:rsidRPr="00787E4E">
              <w:rPr>
                <w:rFonts w:ascii="Times New Roman" w:eastAsia="仿宋_GB2312" w:hAnsi="Times New Roman"/>
                <w:sz w:val="28"/>
              </w:rPr>
              <w:t>1988</w:t>
            </w:r>
            <w:r w:rsidRPr="00787E4E">
              <w:rPr>
                <w:rFonts w:ascii="Times New Roman" w:eastAsia="仿宋_GB2312" w:hAnsi="Times New Roman"/>
                <w:sz w:val="28"/>
              </w:rPr>
              <w:t>年</w:t>
            </w:r>
            <w:r w:rsidRPr="00787E4E">
              <w:rPr>
                <w:rFonts w:ascii="Times New Roman" w:eastAsia="仿宋_GB2312" w:hAnsi="Times New Roman"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sz w:val="28"/>
              </w:rPr>
              <w:t>月</w:t>
            </w:r>
            <w:r w:rsidRPr="00787E4E">
              <w:rPr>
                <w:rFonts w:ascii="Times New Roman" w:eastAsia="仿宋_GB2312" w:hAnsi="Times New Roman"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sz w:val="28"/>
              </w:rPr>
              <w:t>日以后出生）</w:t>
            </w:r>
            <w:r w:rsidRPr="00787E4E">
              <w:rPr>
                <w:rFonts w:ascii="Times New Roman" w:eastAsia="仿宋_GB2312" w:hAnsi="Times New Roman" w:hint="eastAsia"/>
                <w:sz w:val="28"/>
              </w:rPr>
              <w:t>，系</w:t>
            </w:r>
            <w:r w:rsidRPr="00787E4E">
              <w:rPr>
                <w:rFonts w:ascii="Times New Roman" w:eastAsia="仿宋_GB2312" w:hAnsi="Times New Roman"/>
                <w:sz w:val="28"/>
              </w:rPr>
              <w:t>优秀在读硕士研究生、应届硕士毕业生、应届本科毕业生</w:t>
            </w:r>
            <w:r w:rsidRPr="00787E4E">
              <w:rPr>
                <w:rFonts w:ascii="Times New Roman" w:eastAsia="仿宋_GB2312" w:hAnsi="Times New Roman" w:hint="eastAsia"/>
                <w:sz w:val="28"/>
              </w:rPr>
              <w:t>或我校</w:t>
            </w:r>
            <w:r w:rsidRPr="00787E4E">
              <w:rPr>
                <w:rFonts w:ascii="Times New Roman" w:eastAsia="仿宋_GB2312" w:hAnsi="Times New Roman"/>
                <w:sz w:val="28"/>
              </w:rPr>
              <w:t>在职人员。</w:t>
            </w:r>
            <w:r w:rsidRPr="00787E4E">
              <w:rPr>
                <w:rFonts w:ascii="Times New Roman" w:eastAsia="仿宋_GB2312" w:hAnsi="Times New Roman"/>
                <w:b/>
                <w:bCs/>
                <w:sz w:val="28"/>
              </w:rPr>
              <w:t>申请攻读硕士学位研究生</w:t>
            </w:r>
            <w:r w:rsidRPr="00787E4E">
              <w:rPr>
                <w:rFonts w:ascii="Times New Roman" w:eastAsia="仿宋_GB2312" w:hAnsi="Times New Roman" w:hint="eastAsia"/>
                <w:b/>
                <w:bCs/>
                <w:sz w:val="28"/>
              </w:rPr>
              <w:t>：</w:t>
            </w:r>
            <w:r w:rsidRPr="00787E4E">
              <w:rPr>
                <w:rFonts w:ascii="Times New Roman" w:eastAsia="仿宋_GB2312" w:hAnsi="Times New Roman"/>
                <w:sz w:val="28"/>
              </w:rPr>
              <w:t>年龄不超过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45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岁（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1978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年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月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日以后出生）</w:t>
            </w:r>
            <w:r w:rsidRPr="00787E4E">
              <w:rPr>
                <w:rFonts w:ascii="Times New Roman" w:eastAsia="仿宋_GB2312" w:hAnsi="Times New Roman" w:hint="eastAsia"/>
                <w:bCs/>
                <w:sz w:val="28"/>
              </w:rPr>
              <w:t>，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优秀应届本科毕业生或</w:t>
            </w:r>
            <w:r w:rsidRPr="00787E4E">
              <w:rPr>
                <w:rFonts w:ascii="Times New Roman" w:eastAsia="仿宋_GB2312" w:hAnsi="Times New Roman" w:hint="eastAsia"/>
                <w:bCs/>
                <w:sz w:val="28"/>
              </w:rPr>
              <w:t>我校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在职人员</w:t>
            </w:r>
            <w:r w:rsidRPr="00787E4E">
              <w:rPr>
                <w:rFonts w:ascii="Times New Roman" w:eastAsia="仿宋_GB2312" w:hAnsi="Times New Roman" w:hint="eastAsia"/>
                <w:bCs/>
                <w:sz w:val="28"/>
              </w:rPr>
              <w:t>。</w:t>
            </w:r>
            <w:r w:rsidRPr="00FB1C1B">
              <w:rPr>
                <w:rFonts w:ascii="Times New Roman" w:eastAsia="仿宋_GB2312" w:hAnsi="Times New Roman"/>
                <w:b/>
                <w:sz w:val="28"/>
              </w:rPr>
              <w:t>申请联合培养博士研究生：</w:t>
            </w:r>
            <w:r w:rsidRPr="00FB1C1B">
              <w:rPr>
                <w:rFonts w:ascii="Times New Roman" w:eastAsia="仿宋_GB2312" w:hAnsi="Times New Roman"/>
                <w:bCs/>
                <w:sz w:val="28"/>
              </w:rPr>
              <w:t>全日制优秀在读博士研究生</w:t>
            </w:r>
            <w:r w:rsidRPr="00FB1C1B">
              <w:rPr>
                <w:rFonts w:ascii="Times New Roman" w:eastAsia="仿宋_GB2312" w:hAnsi="Times New Roman" w:hint="eastAsia"/>
                <w:bCs/>
                <w:sz w:val="28"/>
              </w:rPr>
              <w:t>。</w:t>
            </w:r>
          </w:p>
          <w:p w:rsidR="00F46D57" w:rsidRPr="002F5BBE" w:rsidRDefault="00F46D57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申请表内容用中文填写，如论文题目或导师名字等不便翻译成中文的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lastRenderedPageBreak/>
              <w:t>可用外文填写。</w:t>
            </w:r>
          </w:p>
          <w:p w:rsidR="00F46D57" w:rsidRPr="002F5BBE" w:rsidRDefault="00F46D57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申请人需在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 xml:space="preserve"> 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“申请人保证”栏中签名，第一页粘贴申请人近期彩色照片</w:t>
            </w:r>
            <w:r w:rsidR="0021074E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="0021074E">
              <w:rPr>
                <w:rFonts w:ascii="Times New Roman" w:eastAsia="仿宋_GB2312" w:hAnsi="Times New Roman"/>
                <w:sz w:val="28"/>
              </w:rPr>
              <w:t>一寸免冠、光纸正面</w:t>
            </w:r>
            <w:r w:rsidR="0021074E">
              <w:rPr>
                <w:rFonts w:ascii="Times New Roman" w:eastAsia="仿宋_GB2312" w:hAnsi="Times New Roman" w:hint="eastAsia"/>
                <w:sz w:val="28"/>
              </w:rPr>
              <w:t>）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F46D57" w:rsidRPr="002F5BBE" w:rsidRDefault="00F86041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出国留学申请单位推荐意见表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="00F86041" w:rsidRPr="002F5BBE">
              <w:rPr>
                <w:rFonts w:ascii="Times New Roman" w:eastAsia="仿宋_GB2312" w:hAnsi="Times New Roman" w:hint="eastAsia"/>
                <w:sz w:val="28"/>
              </w:rPr>
              <w:t>在</w:t>
            </w:r>
            <w:r w:rsidR="00F86041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国家公派留学管理信息平台完成网申，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打印申请表时</w:t>
            </w:r>
            <w:r w:rsidR="006D6AA6">
              <w:rPr>
                <w:rFonts w:ascii="Times New Roman" w:eastAsia="仿宋_GB2312" w:hAnsi="Times New Roman" w:hint="eastAsia"/>
                <w:sz w:val="28"/>
              </w:rPr>
              <w:t>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系统</w:t>
            </w:r>
            <w:r w:rsidR="006D6AA6">
              <w:rPr>
                <w:rFonts w:ascii="Times New Roman" w:eastAsia="仿宋_GB2312" w:hAnsi="Times New Roman" w:hint="eastAsia"/>
                <w:sz w:val="28"/>
              </w:rPr>
              <w:t>会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自动生成</w:t>
            </w:r>
            <w:r w:rsidR="00FB1C1B">
              <w:rPr>
                <w:rFonts w:ascii="Times New Roman" w:eastAsia="仿宋_GB2312" w:hAnsi="Times New Roman" w:hint="eastAsia"/>
                <w:sz w:val="28"/>
              </w:rPr>
              <w:t>并</w:t>
            </w:r>
            <w:r w:rsidR="000C4A2E" w:rsidRPr="002F5BBE">
              <w:rPr>
                <w:rFonts w:ascii="Times New Roman" w:eastAsia="仿宋_GB2312" w:hAnsi="Times New Roman" w:hint="eastAsia"/>
                <w:sz w:val="28"/>
              </w:rPr>
              <w:t>导出</w:t>
            </w:r>
            <w:r w:rsidR="006D6AA6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《意见表》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F46D57" w:rsidRPr="002F5BBE" w:rsidRDefault="00235B2F" w:rsidP="00112913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B3779F">
              <w:rPr>
                <w:rFonts w:ascii="Times New Roman" w:eastAsia="仿宋_GB2312" w:hAnsi="Times New Roman" w:hint="eastAsia"/>
                <w:sz w:val="28"/>
              </w:rPr>
              <w:t>《意见表》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应由申请人所在单位针对每位申请人填写</w:t>
            </w:r>
            <w:r w:rsidR="00DD6B23">
              <w:rPr>
                <w:rFonts w:ascii="Times New Roman" w:eastAsia="仿宋_GB2312" w:hAnsi="Times New Roman" w:hint="eastAsia"/>
                <w:sz w:val="28"/>
              </w:rPr>
              <w:t>所有栏目（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“上级主管部门复核意见”</w:t>
            </w:r>
            <w:r w:rsidR="00DD6B23">
              <w:rPr>
                <w:rFonts w:ascii="Times New Roman" w:eastAsia="仿宋_GB2312" w:hAnsi="Times New Roman" w:hint="eastAsia"/>
                <w:sz w:val="28"/>
              </w:rPr>
              <w:t>一栏除外）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，并由</w:t>
            </w:r>
            <w:r w:rsidR="00B3779F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负责人签字</w:t>
            </w:r>
            <w:r w:rsidR="00B2190D">
              <w:rPr>
                <w:rFonts w:ascii="Times New Roman" w:eastAsia="仿宋_GB2312" w:hAnsi="Times New Roman" w:hint="eastAsia"/>
                <w:sz w:val="28"/>
              </w:rPr>
              <w:t>盖章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235B2F" w:rsidRPr="002F5BBE" w:rsidRDefault="00235B2F" w:rsidP="007F0131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《意见表》</w:t>
            </w:r>
            <w:r w:rsidR="00C14769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中</w:t>
            </w:r>
            <w:r w:rsidR="007F013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填写的</w:t>
            </w:r>
            <w:r w:rsidR="007F0131" w:rsidRPr="002F5BBE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推荐意见</w:t>
            </w:r>
            <w:r w:rsidR="00CF0DAA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，</w:t>
            </w:r>
            <w:r w:rsidR="00EF4FAF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其文字内容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须</w:t>
            </w:r>
            <w:r w:rsidR="005A72D1" w:rsidRP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誊录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至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《单位</w:t>
            </w:r>
            <w:r w:rsidRPr="002F5BBE"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>推荐人选信息汇总表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》</w:t>
            </w:r>
            <w:r w:rsidR="00EF4FAF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中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国内导师推荐信</w:t>
            </w:r>
          </w:p>
        </w:tc>
        <w:tc>
          <w:tcPr>
            <w:tcW w:w="4899" w:type="dxa"/>
            <w:vAlign w:val="center"/>
          </w:tcPr>
          <w:p w:rsidR="002E1C8A" w:rsidRPr="00B66494" w:rsidRDefault="002E1C8A" w:rsidP="00B66494">
            <w:pPr>
              <w:rPr>
                <w:rFonts w:ascii="Times New Roman" w:eastAsia="仿宋_GB2312" w:hAnsi="Times New Roman"/>
                <w:sz w:val="28"/>
              </w:rPr>
            </w:pPr>
            <w:r w:rsidRPr="00B66494">
              <w:rPr>
                <w:rFonts w:ascii="Times New Roman" w:eastAsia="仿宋_GB2312" w:hAnsi="Times New Roman" w:hint="eastAsia"/>
                <w:sz w:val="28"/>
              </w:rPr>
              <w:t>推荐信需要导师本人签字。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409" w:type="dxa"/>
            <w:vAlign w:val="center"/>
          </w:tcPr>
          <w:p w:rsidR="00F46D57" w:rsidRPr="002E1C8A" w:rsidRDefault="002E1C8A" w:rsidP="00B66494">
            <w:pPr>
              <w:jc w:val="center"/>
              <w:rPr>
                <w:rFonts w:ascii="Helvetica" w:eastAsia="Helvetica" w:hAnsi="Helvetica" w:cs="Helvetica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拟留学单位</w:t>
            </w:r>
            <w:r w:rsidRPr="002E1C8A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入学通知书</w:t>
            </w:r>
            <w:r w:rsidRPr="002E1C8A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/</w:t>
            </w:r>
            <w:r w:rsidRPr="002E1C8A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邀请信</w:t>
            </w:r>
          </w:p>
        </w:tc>
        <w:tc>
          <w:tcPr>
            <w:tcW w:w="4899" w:type="dxa"/>
            <w:vAlign w:val="center"/>
          </w:tcPr>
          <w:p w:rsidR="002E1C8A" w:rsidRPr="00B66494" w:rsidRDefault="00B66494" w:rsidP="00B66494">
            <w:pPr>
              <w:rPr>
                <w:rFonts w:ascii="Times New Roman" w:eastAsia="仿宋_GB2312" w:hAnsi="Times New Roman"/>
                <w:sz w:val="28"/>
              </w:rPr>
            </w:pPr>
            <w:r w:rsidRPr="00B66494">
              <w:rPr>
                <w:rFonts w:ascii="Times New Roman" w:eastAsia="仿宋_GB2312" w:hAnsi="Times New Roman"/>
                <w:sz w:val="28"/>
              </w:rPr>
              <w:t>如申请时暂未获得</w:t>
            </w:r>
            <w:r w:rsidRPr="00B66494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拟留学单位的</w:t>
            </w:r>
            <w:r w:rsidRPr="00B66494">
              <w:rPr>
                <w:rFonts w:ascii="Times New Roman" w:eastAsia="仿宋_GB2312" w:hAnsi="Times New Roman"/>
                <w:sz w:val="28"/>
              </w:rPr>
              <w:t>入学通知书或邀请信，亦可申请，但须在派出前补充提交。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学习计划</w:t>
            </w:r>
          </w:p>
        </w:tc>
        <w:tc>
          <w:tcPr>
            <w:tcW w:w="4899" w:type="dxa"/>
            <w:vAlign w:val="center"/>
          </w:tcPr>
          <w:p w:rsidR="002E1C8A" w:rsidRPr="005727E8" w:rsidRDefault="00F46D57" w:rsidP="005727E8">
            <w:pPr>
              <w:rPr>
                <w:rFonts w:ascii="Times New Roman" w:eastAsia="仿宋_GB2312" w:hAnsi="Times New Roman"/>
                <w:sz w:val="28"/>
              </w:rPr>
            </w:pPr>
            <w:r w:rsidRPr="005727E8">
              <w:rPr>
                <w:rFonts w:ascii="Times New Roman" w:eastAsia="仿宋_GB2312" w:hAnsi="Times New Roman" w:hint="eastAsia"/>
                <w:sz w:val="28"/>
              </w:rPr>
              <w:t>英文书写。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409" w:type="dxa"/>
            <w:vAlign w:val="center"/>
          </w:tcPr>
          <w:p w:rsidR="00F46D57" w:rsidRPr="002F5BBE" w:rsidRDefault="0055737D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国外</w:t>
            </w:r>
            <w:r w:rsidR="00F46D57"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导师简历</w:t>
            </w:r>
          </w:p>
        </w:tc>
        <w:tc>
          <w:tcPr>
            <w:tcW w:w="4899" w:type="dxa"/>
            <w:vAlign w:val="center"/>
          </w:tcPr>
          <w:p w:rsidR="0055737D" w:rsidRPr="002F5BBE" w:rsidRDefault="00D54C34" w:rsidP="00C73FA9">
            <w:pPr>
              <w:rPr>
                <w:rFonts w:ascii="Times New Roman" w:eastAsia="仿宋_GB2312" w:hAnsi="Times New Roman"/>
                <w:sz w:val="28"/>
              </w:rPr>
            </w:pPr>
            <w:r w:rsidRPr="00D54C34">
              <w:rPr>
                <w:rFonts w:ascii="Times New Roman" w:eastAsia="仿宋_GB2312" w:hAnsi="Times New Roman"/>
                <w:sz w:val="28"/>
              </w:rPr>
              <w:t>原则上不超过一页。尚未确定国外导师的，可</w:t>
            </w:r>
            <w:r w:rsidR="00C73FA9">
              <w:rPr>
                <w:rFonts w:ascii="Times New Roman" w:eastAsia="仿宋_GB2312" w:hAnsi="Times New Roman"/>
                <w:sz w:val="28"/>
              </w:rPr>
              <w:t>提交</w:t>
            </w:r>
            <w:r w:rsidRPr="00D54C34">
              <w:rPr>
                <w:rFonts w:ascii="Times New Roman" w:eastAsia="仿宋_GB2312" w:hAnsi="Times New Roman"/>
                <w:sz w:val="28"/>
              </w:rPr>
              <w:t>拟申请的导师简历。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7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成绩单</w:t>
            </w:r>
            <w:r w:rsidR="00697651"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自本科阶段起所有的学习阶段，直至最近一学期的成绩。</w:t>
            </w:r>
          </w:p>
          <w:p w:rsidR="00F46D57" w:rsidRPr="002F5BBE" w:rsidRDefault="006E5452" w:rsidP="00F46D5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由就读单位教务处、研究生院或有关学生管理部门开具并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盖章。</w:t>
            </w:r>
          </w:p>
          <w:p w:rsidR="00F46D57" w:rsidRPr="002F5BBE" w:rsidRDefault="00E92A3C" w:rsidP="00F46D5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如申请人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有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海外留学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经历，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在留学期间获得的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外文成绩单，</w:t>
            </w:r>
            <w:r w:rsidR="00F82003" w:rsidRPr="002F5BBE">
              <w:rPr>
                <w:rFonts w:ascii="Times New Roman" w:eastAsia="仿宋_GB2312" w:hAnsi="Times New Roman"/>
                <w:sz w:val="28"/>
              </w:rPr>
              <w:t>如为英语以外语种，需另提供英文翻译件。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外语水平证明</w:t>
            </w:r>
          </w:p>
        </w:tc>
        <w:tc>
          <w:tcPr>
            <w:tcW w:w="4899" w:type="dxa"/>
            <w:vAlign w:val="center"/>
          </w:tcPr>
          <w:p w:rsidR="00F46D57" w:rsidRPr="005D1A18" w:rsidRDefault="00D52FD3" w:rsidP="005D1A18">
            <w:pPr>
              <w:rPr>
                <w:rFonts w:ascii="Times New Roman" w:eastAsia="仿宋_GB2312" w:hAnsi="Times New Roman"/>
                <w:sz w:val="28"/>
              </w:rPr>
            </w:pPr>
            <w:r w:rsidRPr="005D1A18">
              <w:rPr>
                <w:rFonts w:ascii="Times New Roman" w:eastAsia="仿宋_GB2312" w:hAnsi="Times New Roman"/>
                <w:sz w:val="28"/>
              </w:rPr>
              <w:t>申请人应满足校方英语语言条件要求，并同时达到合作奖学金项目简章中规定的英语条件之一。暂未满足英语要求的亦可申请，但须在派出前补充提交英语合格证明材料。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有效的《中华人民共和国居民身份证》复印件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E63C97">
            <w:pPr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身份证正反面（个人信息、证件有效期和发证机关）同时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扫描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复印在同一张</w:t>
            </w:r>
            <w:r w:rsidRPr="002F5BBE">
              <w:rPr>
                <w:rFonts w:ascii="Times New Roman" w:eastAsia="仿宋_GB2312" w:hAnsi="Times New Roman"/>
                <w:sz w:val="28"/>
              </w:rPr>
              <w:t>A4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纸上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409" w:type="dxa"/>
            <w:vAlign w:val="center"/>
          </w:tcPr>
          <w:p w:rsidR="00F46D57" w:rsidRPr="000A070C" w:rsidRDefault="00F46D57" w:rsidP="000A070C">
            <w:pPr>
              <w:shd w:val="clear" w:color="auto" w:fill="FFFFFF"/>
              <w:jc w:val="center"/>
              <w:rPr>
                <w:rFonts w:ascii="Times New Roman" w:eastAsia="仿宋_GB2312" w:hAnsi="Times New Roman" w:cs="Helvetica"/>
                <w:bCs/>
                <w:kern w:val="0"/>
                <w:sz w:val="28"/>
                <w:shd w:val="clear" w:color="auto" w:fill="FFFFFF"/>
                <w:lang w:bidi="ar"/>
              </w:rPr>
            </w:pPr>
            <w:r w:rsidRPr="002F5BBE">
              <w:rPr>
                <w:rFonts w:ascii="Times New Roman" w:eastAsia="仿宋_GB2312" w:hAnsi="Times New Roman" w:cs="微软雅黑" w:hint="eastAsi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最高学历</w:t>
            </w:r>
            <w:r w:rsidRPr="002F5BBE">
              <w:rPr>
                <w:rFonts w:ascii="Times New Roman" w:eastAsia="仿宋_GB2312" w:hAnsi="Times New Roman" w:cs="Helvetic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/</w:t>
            </w:r>
            <w:r w:rsidRPr="002F5BBE">
              <w:rPr>
                <w:rFonts w:ascii="Times New Roman" w:eastAsia="仿宋_GB2312" w:hAnsi="Times New Roman" w:cs="微软雅黑" w:hint="eastAsi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学位证书复印件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应届本科毕业生无需提供。</w:t>
            </w:r>
          </w:p>
          <w:p w:rsidR="00F46D57" w:rsidRPr="002F5BBE" w:rsidRDefault="00F46D57" w:rsidP="00E63C9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如最高学位在境外大学</w:t>
            </w:r>
            <w:r w:rsidRPr="002F5BBE">
              <w:rPr>
                <w:rFonts w:ascii="Times New Roman" w:eastAsia="仿宋_GB2312" w:hAnsi="Times New Roman"/>
                <w:sz w:val="28"/>
              </w:rPr>
              <w:t>/</w:t>
            </w:r>
            <w:r w:rsidRPr="002F5BBE">
              <w:rPr>
                <w:rFonts w:ascii="Times New Roman" w:eastAsia="仿宋_GB2312" w:hAnsi="Times New Roman"/>
                <w:sz w:val="28"/>
              </w:rPr>
              <w:t>教育机构获得，可仅提交学位证书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复印件</w:t>
            </w:r>
            <w:r w:rsidR="009C6545">
              <w:rPr>
                <w:rFonts w:ascii="Times New Roman" w:eastAsia="仿宋_GB2312" w:hAnsi="Times New Roman" w:hint="eastAsia"/>
                <w:sz w:val="28"/>
              </w:rPr>
              <w:t>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教育部留服中心的国外学历认证复印件</w:t>
            </w:r>
            <w:r w:rsidRPr="002F5BBE">
              <w:rPr>
                <w:rFonts w:ascii="Times New Roman" w:eastAsia="仿宋_GB2312" w:hAnsi="Times New Roman"/>
                <w:sz w:val="28"/>
              </w:rPr>
              <w:t>，无需提供最高学历证书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复印件</w:t>
            </w:r>
            <w:r w:rsidRPr="002F5BBE">
              <w:rPr>
                <w:rFonts w:ascii="Times New Roman" w:eastAsia="仿宋_GB2312" w:hAnsi="Times New Roman"/>
                <w:sz w:val="28"/>
              </w:rPr>
              <w:t>。</w:t>
            </w:r>
          </w:p>
        </w:tc>
      </w:tr>
    </w:tbl>
    <w:p w:rsidR="00607613" w:rsidRPr="002F5BBE" w:rsidRDefault="00607613" w:rsidP="004E708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" w:eastAsia="仿宋_GB2312" w:hAnsi="Times New Roman" w:hint="eastAsia"/>
          <w:sz w:val="28"/>
          <w:szCs w:val="21"/>
        </w:rPr>
      </w:pPr>
      <w:bookmarkStart w:id="0" w:name="_GoBack"/>
      <w:bookmarkEnd w:id="0"/>
    </w:p>
    <w:sectPr w:rsidR="00607613" w:rsidRPr="002F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F1" w:rsidRDefault="00DB4BF1" w:rsidP="00F46D57">
      <w:pPr>
        <w:spacing w:line="240" w:lineRule="auto"/>
      </w:pPr>
      <w:r>
        <w:separator/>
      </w:r>
    </w:p>
  </w:endnote>
  <w:endnote w:type="continuationSeparator" w:id="0">
    <w:p w:rsidR="00DB4BF1" w:rsidRDefault="00DB4BF1" w:rsidP="00F46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F1" w:rsidRDefault="00DB4BF1" w:rsidP="00F46D57">
      <w:pPr>
        <w:spacing w:line="240" w:lineRule="auto"/>
      </w:pPr>
      <w:r>
        <w:separator/>
      </w:r>
    </w:p>
  </w:footnote>
  <w:footnote w:type="continuationSeparator" w:id="0">
    <w:p w:rsidR="00DB4BF1" w:rsidRDefault="00DB4BF1" w:rsidP="00F46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CA768"/>
    <w:multiLevelType w:val="singleLevel"/>
    <w:tmpl w:val="892CA768"/>
    <w:lvl w:ilvl="0">
      <w:start w:val="1"/>
      <w:numFmt w:val="decimal"/>
      <w:suff w:val="space"/>
      <w:lvlText w:val="%1."/>
      <w:lvlJc w:val="left"/>
    </w:lvl>
  </w:abstractNum>
  <w:abstractNum w:abstractNumId="1">
    <w:nsid w:val="02262A86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37372D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F5410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1B3B3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FF49A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0E5C7F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DE4E4B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053EB6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9F2BBE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E"/>
    <w:rsid w:val="00036B7E"/>
    <w:rsid w:val="0009190F"/>
    <w:rsid w:val="000A070C"/>
    <w:rsid w:val="000C4A2E"/>
    <w:rsid w:val="00112913"/>
    <w:rsid w:val="00124100"/>
    <w:rsid w:val="0015492D"/>
    <w:rsid w:val="00164C7E"/>
    <w:rsid w:val="00180E4C"/>
    <w:rsid w:val="001A0FFE"/>
    <w:rsid w:val="0021074E"/>
    <w:rsid w:val="00235B2F"/>
    <w:rsid w:val="0026281E"/>
    <w:rsid w:val="00295FA3"/>
    <w:rsid w:val="002A6226"/>
    <w:rsid w:val="002E1C8A"/>
    <w:rsid w:val="002E3020"/>
    <w:rsid w:val="002F5BBE"/>
    <w:rsid w:val="00300FD0"/>
    <w:rsid w:val="0033599E"/>
    <w:rsid w:val="003B6FE7"/>
    <w:rsid w:val="003C660B"/>
    <w:rsid w:val="0042091E"/>
    <w:rsid w:val="00443AAF"/>
    <w:rsid w:val="004A3D21"/>
    <w:rsid w:val="004B0CAB"/>
    <w:rsid w:val="004B22F3"/>
    <w:rsid w:val="004B3778"/>
    <w:rsid w:val="004B64A5"/>
    <w:rsid w:val="004B70BB"/>
    <w:rsid w:val="004C64D3"/>
    <w:rsid w:val="004E708D"/>
    <w:rsid w:val="00540AA5"/>
    <w:rsid w:val="00553B77"/>
    <w:rsid w:val="0055737D"/>
    <w:rsid w:val="0057036E"/>
    <w:rsid w:val="005727E8"/>
    <w:rsid w:val="005A72D1"/>
    <w:rsid w:val="005D1A18"/>
    <w:rsid w:val="00607613"/>
    <w:rsid w:val="00697651"/>
    <w:rsid w:val="006D49DD"/>
    <w:rsid w:val="006D6AA6"/>
    <w:rsid w:val="006E5452"/>
    <w:rsid w:val="006E6B92"/>
    <w:rsid w:val="00723F32"/>
    <w:rsid w:val="00770D49"/>
    <w:rsid w:val="007746E9"/>
    <w:rsid w:val="00782A6A"/>
    <w:rsid w:val="00787E4E"/>
    <w:rsid w:val="007B1D21"/>
    <w:rsid w:val="007B569B"/>
    <w:rsid w:val="007B7FB5"/>
    <w:rsid w:val="007F0131"/>
    <w:rsid w:val="007F28DC"/>
    <w:rsid w:val="007F51F5"/>
    <w:rsid w:val="008329D7"/>
    <w:rsid w:val="0088509B"/>
    <w:rsid w:val="00950B84"/>
    <w:rsid w:val="00987DB0"/>
    <w:rsid w:val="009C1493"/>
    <w:rsid w:val="009C25C6"/>
    <w:rsid w:val="009C6545"/>
    <w:rsid w:val="00A76A60"/>
    <w:rsid w:val="00AD74AB"/>
    <w:rsid w:val="00B20884"/>
    <w:rsid w:val="00B2190D"/>
    <w:rsid w:val="00B3779F"/>
    <w:rsid w:val="00B66494"/>
    <w:rsid w:val="00B76C49"/>
    <w:rsid w:val="00BA7AC8"/>
    <w:rsid w:val="00BC24D5"/>
    <w:rsid w:val="00BE2F08"/>
    <w:rsid w:val="00C03AFD"/>
    <w:rsid w:val="00C14769"/>
    <w:rsid w:val="00C56368"/>
    <w:rsid w:val="00C73FA9"/>
    <w:rsid w:val="00C87D50"/>
    <w:rsid w:val="00CC532C"/>
    <w:rsid w:val="00CF0DAA"/>
    <w:rsid w:val="00CF1FD4"/>
    <w:rsid w:val="00D13BE8"/>
    <w:rsid w:val="00D511B4"/>
    <w:rsid w:val="00D52FD3"/>
    <w:rsid w:val="00D54C34"/>
    <w:rsid w:val="00D60E39"/>
    <w:rsid w:val="00DA28B6"/>
    <w:rsid w:val="00DB4BF1"/>
    <w:rsid w:val="00DD0655"/>
    <w:rsid w:val="00DD1F26"/>
    <w:rsid w:val="00DD6B23"/>
    <w:rsid w:val="00DE511B"/>
    <w:rsid w:val="00E5781B"/>
    <w:rsid w:val="00E62F14"/>
    <w:rsid w:val="00E92A3C"/>
    <w:rsid w:val="00ED3E68"/>
    <w:rsid w:val="00EE3AC1"/>
    <w:rsid w:val="00EF4FAF"/>
    <w:rsid w:val="00F02040"/>
    <w:rsid w:val="00F46D57"/>
    <w:rsid w:val="00F82003"/>
    <w:rsid w:val="00F86041"/>
    <w:rsid w:val="00FA3D5E"/>
    <w:rsid w:val="00FB1C1B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E174A-7C8D-4DFA-863C-29E30B6D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D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D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6D5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46D57"/>
    <w:pPr>
      <w:widowControl w:val="0"/>
      <w:spacing w:line="240" w:lineRule="auto"/>
      <w:ind w:firstLineChars="200" w:firstLine="420"/>
    </w:pPr>
  </w:style>
  <w:style w:type="table" w:styleId="a7">
    <w:name w:val="Table Grid"/>
    <w:basedOn w:val="a1"/>
    <w:uiPriority w:val="39"/>
    <w:rsid w:val="00F46D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9190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90F"/>
    <w:rPr>
      <w:sz w:val="18"/>
      <w:szCs w:val="18"/>
    </w:rPr>
  </w:style>
  <w:style w:type="character" w:styleId="a9">
    <w:name w:val="Strong"/>
    <w:basedOn w:val="a0"/>
    <w:uiPriority w:val="22"/>
    <w:qFormat/>
    <w:rsid w:val="0030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214</Words>
  <Characters>1224</Characters>
  <Application>Microsoft Office Word</Application>
  <DocSecurity>0</DocSecurity>
  <Lines>10</Lines>
  <Paragraphs>2</Paragraphs>
  <ScaleCrop>false</ScaleCrop>
  <Company>Lenovo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AutoBVT</cp:lastModifiedBy>
  <cp:revision>168</cp:revision>
  <cp:lastPrinted>2022-10-14T09:12:00Z</cp:lastPrinted>
  <dcterms:created xsi:type="dcterms:W3CDTF">2022-10-14T08:05:00Z</dcterms:created>
  <dcterms:modified xsi:type="dcterms:W3CDTF">2023-09-06T01:32:00Z</dcterms:modified>
</cp:coreProperties>
</file>