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218BE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3DD0D4CE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3219B6F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color w:val="000000"/>
          <w:highlight w:val="none"/>
        </w:rPr>
        <w:t>一、人体研究伦理</w:t>
      </w:r>
    </w:p>
    <w:p w14:paraId="641A4DE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1.范围：所有涉及人体相关（包括但不限于进行人血液、唾液、尿液及影像学等检查、使用人体相关医学数据等）的研究。</w:t>
      </w:r>
    </w:p>
    <w:p w14:paraId="75BF51F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2.办理流程：</w:t>
      </w:r>
    </w:p>
    <w:p w14:paraId="1F62D40D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①登录http://ctmsec.cd120.com/，用户名为员工工牌号，初始密码：a111或888888，点击“院外基金伦理预审查”，填写基本信息。</w:t>
      </w:r>
    </w:p>
    <w:p w14:paraId="2E21B5D0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②在系统“项目审查”的“伦理审查”中上传“基金申请书”提交3个工作日后，请登录系统下载伦理预审函。</w:t>
      </w:r>
    </w:p>
    <w:p w14:paraId="2EA55DEA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正式</w:t>
      </w:r>
      <w:r>
        <w:rPr>
          <w:rFonts w:hint="eastAsia" w:ascii="宋体" w:hAnsi="宋体" w:eastAsia="宋体"/>
          <w:color w:val="000000"/>
          <w:highlight w:val="none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待获得伦理审查批准后，方能实施项目研究</w:t>
      </w:r>
      <w:r>
        <w:rPr>
          <w:rFonts w:hint="eastAsia" w:ascii="宋体" w:hAnsi="宋体" w:eastAsia="宋体"/>
          <w:color w:val="000000"/>
          <w:highlight w:val="none"/>
        </w:rPr>
        <w:t>。</w:t>
      </w:r>
    </w:p>
    <w:p w14:paraId="112868B7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firstLine="480" w:firstLineChars="200"/>
        <w:jc w:val="both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highlight w:val="none"/>
        </w:rPr>
        <w:t>联系方式：临床研究管理部伦理办公室：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李娜、彭淑贤、陈诗琦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  电话：</w:t>
      </w:r>
      <w:r>
        <w:rPr>
          <w:rFonts w:hint="eastAsia" w:ascii="宋体" w:hAnsi="宋体" w:eastAsia="宋体"/>
          <w:color w:val="000000"/>
          <w:highlight w:val="none"/>
        </w:rPr>
        <w:t>85422654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。</w:t>
      </w:r>
    </w:p>
    <w:p w14:paraId="5772637A">
      <w:pPr>
        <w:pStyle w:val="7"/>
        <w:spacing w:before="0" w:beforeAutospacing="0" w:after="0" w:afterAutospacing="0" w:line="400" w:lineRule="exact"/>
        <w:ind w:left="480"/>
      </w:pPr>
      <w:r>
        <w:rPr>
          <w:rFonts w:hint="eastAsia" w:ascii="宋体" w:hAnsi="宋体" w:eastAsia="宋体"/>
          <w:b/>
          <w:bCs/>
          <w:color w:val="000000"/>
        </w:rPr>
        <w:t>二、动物研究伦理</w:t>
      </w:r>
    </w:p>
    <w:p w14:paraId="6DCE1282">
      <w:pPr>
        <w:pStyle w:val="7"/>
        <w:spacing w:before="0" w:beforeAutospacing="0" w:after="0" w:afterAutospacing="0" w:line="400" w:lineRule="exact"/>
        <w:jc w:val="both"/>
      </w:pPr>
      <w:r>
        <w:rPr>
          <w:rFonts w:hint="eastAsia" w:ascii="宋体" w:hAnsi="宋体" w:eastAsia="宋体"/>
          <w:color w:val="000000"/>
        </w:rPr>
        <w:t>  1. 范围：所有涉及动物实验的研究</w:t>
      </w:r>
    </w:p>
    <w:p w14:paraId="6F32586B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leftChars="0" w:firstLine="480" w:firstLineChars="200"/>
        <w:jc w:val="both"/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办理流程：下载“四川大学华西医院动物实验方案申请表”（即动物伦理申请表，见附件），如实填写表格后，以word形式发送至</w:t>
      </w:r>
      <w:r>
        <w:rPr>
          <w:rFonts w:hint="eastAsia" w:ascii="宋体" w:hAnsi="宋体" w:eastAsia="宋体"/>
          <w:color w:val="000000"/>
          <w:lang w:val="en-US" w:eastAsia="zh-CN"/>
        </w:rPr>
        <w:t>指定</w:t>
      </w:r>
      <w:r>
        <w:rPr>
          <w:rFonts w:hint="eastAsia" w:ascii="宋体" w:hAnsi="宋体" w:eastAsia="宋体"/>
          <w:color w:val="000000"/>
        </w:rPr>
        <w:t>邮箱</w:t>
      </w:r>
      <w:r>
        <w:rPr>
          <w:rFonts w:hint="eastAsia" w:ascii="宋体" w:hAnsi="宋体" w:eastAsia="宋体"/>
          <w:color w:val="FF0000"/>
        </w:rPr>
        <w:t>(</w:t>
      </w:r>
      <w:r>
        <w:fldChar w:fldCharType="begin"/>
      </w:r>
      <w:r>
        <w:instrText xml:space="preserve"> HYPERLINK "mailto:yangguang@wchscu.cn" </w:instrText>
      </w:r>
      <w:r>
        <w:fldChar w:fldCharType="separate"/>
      </w:r>
      <w:r>
        <w:rPr>
          <w:rStyle w:val="5"/>
          <w:rFonts w:hint="eastAsia" w:ascii="宋体" w:hAnsi="宋体" w:eastAsia="宋体" w:cstheme="minorBidi"/>
          <w:color w:val="FF0000"/>
          <w:kern w:val="2"/>
          <w:sz w:val="21"/>
          <w:szCs w:val="22"/>
        </w:rPr>
        <w:t>yangguang@wchscu.cn</w:t>
      </w:r>
      <w:r>
        <w:rPr>
          <w:rStyle w:val="5"/>
          <w:rFonts w:hint="eastAsia" w:ascii="宋体" w:hAnsi="宋体" w:eastAsia="宋体" w:cstheme="minorBidi"/>
          <w:color w:val="FF0000"/>
          <w:kern w:val="2"/>
          <w:sz w:val="21"/>
          <w:szCs w:val="22"/>
        </w:rPr>
        <w:fldChar w:fldCharType="end"/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宋体" w:hAnsi="宋体" w:eastAsia="宋体"/>
          <w:color w:val="000000"/>
        </w:rPr>
        <w:t>，1-3个工作日内即可出结果，预审函会以电子版发送至您的邮箱，请注意查收。</w:t>
      </w:r>
    </w:p>
    <w:p w14:paraId="7AD52591">
      <w:pPr>
        <w:pStyle w:val="7"/>
        <w:spacing w:before="0" w:beforeAutospacing="0" w:after="0" w:afterAutospacing="0" w:line="400" w:lineRule="exact"/>
        <w:ind w:left="36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备注</w:t>
      </w:r>
      <w:r>
        <w:rPr>
          <w:rFonts w:hint="eastAsia" w:ascii="宋体" w:hAnsi="宋体" w:eastAsia="宋体"/>
          <w:color w:val="000000"/>
          <w:lang w:eastAsia="zh-CN"/>
        </w:rPr>
        <w:t>：</w:t>
      </w:r>
      <w:r>
        <w:rPr>
          <w:rFonts w:hint="eastAsia" w:ascii="宋体" w:hAnsi="宋体" w:eastAsia="宋体"/>
          <w:color w:val="000000"/>
        </w:rPr>
        <w:t>1）文件名请改为 </w:t>
      </w:r>
      <w:r>
        <w:rPr>
          <w:rFonts w:hint="eastAsia" w:ascii="宋体" w:hAnsi="宋体" w:eastAsia="宋体"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，如：202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011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张三</w:t>
      </w:r>
    </w:p>
    <w:p w14:paraId="31E23F92">
      <w:pPr>
        <w:pStyle w:val="7"/>
        <w:spacing w:before="0" w:beforeAutospacing="0" w:after="0" w:afterAutospacing="0" w:line="400" w:lineRule="exact"/>
        <w:ind w:left="360" w:firstLine="720" w:firstLineChars="300"/>
        <w:jc w:val="both"/>
      </w:pPr>
      <w:r>
        <w:rPr>
          <w:rFonts w:hint="eastAsia" w:ascii="宋体" w:hAnsi="宋体" w:eastAsia="宋体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</w:p>
    <w:p w14:paraId="3E7F359C">
      <w:pPr>
        <w:pStyle w:val="7"/>
        <w:spacing w:before="0" w:beforeAutospacing="0" w:after="0" w:afterAutospacing="0" w:line="400" w:lineRule="exact"/>
        <w:ind w:left="696" w:firstLine="480"/>
        <w:jc w:val="both"/>
        <w:rPr>
          <w:rFonts w:hint="eastAsia" w:ascii="宋体" w:hAnsi="宋体" w:eastAsia="宋体"/>
          <w:b/>
          <w:bCs/>
          <w:color w:val="FF0000"/>
        </w:rPr>
      </w:pPr>
      <w:r>
        <w:rPr>
          <w:rFonts w:hint="eastAsia" w:ascii="宋体" w:hAnsi="宋体" w:eastAsia="宋体"/>
          <w:b/>
          <w:bCs/>
          <w:color w:val="FF0000"/>
        </w:rPr>
        <w:t>3）伦理申请表中实验名称请与国自然基金申报标书名称一致。</w:t>
      </w:r>
    </w:p>
    <w:p w14:paraId="16121BC8">
      <w:pPr>
        <w:pStyle w:val="7"/>
        <w:spacing w:before="0" w:beforeAutospacing="0" w:after="0" w:afterAutospacing="0" w:line="400" w:lineRule="exact"/>
        <w:ind w:firstLine="480" w:firstLineChars="200"/>
        <w:jc w:val="both"/>
      </w:pPr>
      <w:r>
        <w:rPr>
          <w:rFonts w:hint="eastAsia" w:ascii="宋体" w:hAnsi="宋体" w:eastAsia="宋体"/>
          <w:color w:val="000000"/>
        </w:rPr>
        <w:t>3. 联系方式：动物实验中心 028-85164048、杨老师 18081145017、者老师 15882256044。</w:t>
      </w:r>
    </w:p>
    <w:p w14:paraId="1EBE370E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           </w:t>
      </w:r>
    </w:p>
    <w:p w14:paraId="2C334BCA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</w:t>
      </w:r>
    </w:p>
    <w:p w14:paraId="60B25E0F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</w:rPr>
        <w:t>科技部/临床研究管理部</w:t>
      </w:r>
      <w:r>
        <w:rPr>
          <w:rFonts w:hint="eastAsia" w:ascii="宋体" w:hAnsi="宋体" w:eastAsia="宋体"/>
          <w:color w:val="000000"/>
          <w:lang w:val="en-US" w:eastAsia="zh-CN"/>
        </w:rPr>
        <w:t>/科研实验室管理部</w:t>
      </w:r>
    </w:p>
    <w:p w14:paraId="1D533D2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年1月1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  <w:rsid w:val="01845ACD"/>
    <w:rsid w:val="08F75CCE"/>
    <w:rsid w:val="157D677A"/>
    <w:rsid w:val="16821794"/>
    <w:rsid w:val="1C5A0976"/>
    <w:rsid w:val="2A353D77"/>
    <w:rsid w:val="378E7EB0"/>
    <w:rsid w:val="526B021D"/>
    <w:rsid w:val="641D6FC8"/>
    <w:rsid w:val="73E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653</Words>
  <Characters>775</Characters>
  <Lines>6</Lines>
  <Paragraphs>1</Paragraphs>
  <TotalTime>1</TotalTime>
  <ScaleCrop>false</ScaleCrop>
  <LinksUpToDate>false</LinksUpToDate>
  <CharactersWithSpaces>832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D</cp:lastModifiedBy>
  <dcterms:modified xsi:type="dcterms:W3CDTF">2025-07-02T01:25:40Z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eyJoZGlkIjoiZDY0ZjZiNGQ4Mjc0Y2U2NTdmZmQ2NWFmZjNkNDEzZWUiLCJ1c2VySWQiOiIzNzk2NjcwMDUifQ==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34A38059DAAD4EC285F774E11E27D74E_13</vt:lpwstr>
  </property>
</Properties>
</file>