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国家自然科学基金项目经费预算调整流程</w:t>
      </w:r>
    </w:p>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（2019年以后的项目）</w:t>
      </w:r>
    </w:p>
    <w:p>
      <w:pPr>
        <w:tabs>
          <w:tab w:val="left" w:pos="7797"/>
        </w:tabs>
        <w:spacing w:line="600" w:lineRule="exact"/>
        <w:ind w:right="-764" w:rightChars="-364"/>
        <w:rPr>
          <w:rFonts w:ascii="Times New Roman" w:hAnsi="Times New Roman" w:eastAsia="方正小标宋简体"/>
          <w:color w:val="FF0000"/>
          <w:sz w:val="32"/>
          <w:szCs w:val="32"/>
        </w:rPr>
      </w:pPr>
      <w:r>
        <w:rPr>
          <w:rFonts w:hint="eastAsia" w:ascii="Times New Roman" w:hAnsi="Times New Roman" w:eastAsia="方正小标宋简体"/>
          <w:color w:val="FF0000"/>
          <w:sz w:val="32"/>
          <w:szCs w:val="32"/>
        </w:rPr>
        <w:t>流  程                   说  明                    备 注</w:t>
      </w:r>
    </w:p>
    <w:p>
      <w:pPr>
        <w:spacing w:line="600" w:lineRule="exact"/>
        <w:rPr>
          <w:rFonts w:ascii="Times New Roman" w:hAnsi="Times New Roman" w:eastAsia="方正小标宋简体"/>
          <w:sz w:val="32"/>
          <w:szCs w:val="32"/>
        </w:rPr>
      </w:pPr>
      <w:r>
        <w:rPr>
          <w:rFonts w:ascii="Times New Roman" w:hAnsi="Times New Roman" w:eastAsia="仿宋_GB2312"/>
          <w:sz w:val="32"/>
          <w:szCs w:val="32"/>
        </w:rPr>
        <mc:AlternateContent>
          <mc:Choice Requires="wps">
            <w:drawing>
              <wp:anchor distT="0" distB="0" distL="114300" distR="114300" simplePos="0" relativeHeight="251665408" behindDoc="0" locked="0" layoutInCell="1" allowOverlap="1">
                <wp:simplePos x="0" y="0"/>
                <wp:positionH relativeFrom="column">
                  <wp:posOffset>1235075</wp:posOffset>
                </wp:positionH>
                <wp:positionV relativeFrom="paragraph">
                  <wp:posOffset>171450</wp:posOffset>
                </wp:positionV>
                <wp:extent cx="3834130" cy="352425"/>
                <wp:effectExtent l="4445" t="4445" r="9525" b="5080"/>
                <wp:wrapNone/>
                <wp:docPr id="182" name="文本框 182"/>
                <wp:cNvGraphicFramePr/>
                <a:graphic xmlns:a="http://schemas.openxmlformats.org/drawingml/2006/main">
                  <a:graphicData uri="http://schemas.microsoft.com/office/word/2010/wordprocessingShape">
                    <wps:wsp>
                      <wps:cNvSpPr txBox="1"/>
                      <wps:spPr>
                        <a:xfrm>
                          <a:off x="0" y="0"/>
                          <a:ext cx="3834130" cy="3524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41" w:leftChars="-67" w:firstLine="140" w:firstLineChars="67"/>
                            </w:pPr>
                            <w:r>
                              <w:rPr>
                                <w:rFonts w:hint="eastAsia" w:ascii="宋体" w:hAnsi="宋体"/>
                              </w:rPr>
                              <w:t>阅读《国家自然科学基金资助项目资金管理办法》。</w:t>
                            </w:r>
                          </w:p>
                        </w:txbxContent>
                      </wps:txbx>
                      <wps:bodyPr upright="1"/>
                    </wps:wsp>
                  </a:graphicData>
                </a:graphic>
              </wp:anchor>
            </w:drawing>
          </mc:Choice>
          <mc:Fallback>
            <w:pict>
              <v:shape id="_x0000_s1026" o:spid="_x0000_s1026" o:spt="202" type="#_x0000_t202" style="position:absolute;left:0pt;margin-left:97.25pt;margin-top:13.5pt;height:27.75pt;width:301.9pt;z-index:251665408;mso-width-relative:page;mso-height-relative:page;" fillcolor="#FFFFFF" filled="t" stroked="t" coordsize="21600,21600" o:gfxdata="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W3lD22AAAAAkBAAAPAAAAAAAA&#10;AAEAIAAAACIAAABkcnMvZG93bnJldi54bWxQSwECFAAUAAAACACHTuJARFShkxICAABIBAAADgAA&#10;AAAAAAABACAAAAAnAQAAZHJzL2Uyb0RvYy54bWxQSwUGAAAAAAYABgBZAQAAqwUAAAAA&#10;">
                <v:fill on="t" focussize="0,0"/>
                <v:stroke color="#000000" joinstyle="miter"/>
                <v:imagedata o:title=""/>
                <o:lock v:ext="edit" aspectratio="f"/>
                <v:textbox>
                  <w:txbxContent>
                    <w:p>
                      <w:pPr>
                        <w:ind w:left="-141" w:leftChars="-67" w:firstLine="140" w:firstLineChars="67"/>
                      </w:pPr>
                      <w:r>
                        <w:rPr>
                          <w:rFonts w:hint="eastAsia" w:ascii="宋体" w:hAnsi="宋体"/>
                        </w:rPr>
                        <w:t>阅读《国家自然科学基金资助项目资金管理办法》。</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3600" behindDoc="0" locked="0" layoutInCell="1" allowOverlap="1">
                <wp:simplePos x="0" y="0"/>
                <wp:positionH relativeFrom="column">
                  <wp:posOffset>862330</wp:posOffset>
                </wp:positionH>
                <wp:positionV relativeFrom="paragraph">
                  <wp:posOffset>314325</wp:posOffset>
                </wp:positionV>
                <wp:extent cx="344170" cy="90805"/>
                <wp:effectExtent l="0" t="0" r="17780" b="4445"/>
                <wp:wrapNone/>
                <wp:docPr id="170" name="自选图形 191"/>
                <wp:cNvGraphicFramePr/>
                <a:graphic xmlns:a="http://schemas.openxmlformats.org/drawingml/2006/main">
                  <a:graphicData uri="http://schemas.microsoft.com/office/word/2010/wordprocessingShape">
                    <wps:wsp>
                      <wps:cNvSpPr/>
                      <wps:spPr>
                        <a:xfrm>
                          <a:off x="0" y="0"/>
                          <a:ext cx="34417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1" o:spid="_x0000_s1026" o:spt="100" style="position:absolute;left:0pt;margin-left:67.9pt;margin-top:24.75pt;height:7.15pt;width:27.1pt;z-index:251673600;mso-width-relative:page;mso-height-relative:page;" fillcolor="#000000" filled="t" stroked="f" coordsize="21600,21600" o:gfxdata="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OGq+FLZAAAACQEAAA8AAAAAAAAAAQAgAAAAIgAAAGRycy9kb3ducmV2LnhtbFBLAQIU&#10;ABQAAAAIAIdO4kCc/KQFnQIAANYHAAAOAAAAAAAAAAEAIAAAACgBAABkcnMvZTJvRG9jLnhtbFBL&#10;BQYAAAAABgAGAFkBAAA3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196215</wp:posOffset>
                </wp:positionV>
                <wp:extent cx="779145" cy="289560"/>
                <wp:effectExtent l="4445" t="4445" r="16510" b="10795"/>
                <wp:wrapNone/>
                <wp:docPr id="174" name="自选图形 174"/>
                <wp:cNvGraphicFramePr/>
                <a:graphic xmlns:a="http://schemas.openxmlformats.org/drawingml/2006/main">
                  <a:graphicData uri="http://schemas.microsoft.com/office/word/2010/wordprocessingShape">
                    <wps:wsp>
                      <wps:cNvSpPr/>
                      <wps:spPr>
                        <a:xfrm>
                          <a:off x="0" y="0"/>
                          <a:ext cx="779145" cy="28956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rPr>
                                <w:rFonts w:ascii="宋体" w:hAnsi="宋体"/>
                              </w:rPr>
                            </w:pPr>
                            <w:r>
                              <w:rPr>
                                <w:rFonts w:hint="eastAsia" w:ascii="宋体" w:hAnsi="宋体"/>
                              </w:rPr>
                              <w:t>准备工作</w:t>
                            </w:r>
                          </w:p>
                        </w:txbxContent>
                      </wps:txbx>
                      <wps:bodyPr upright="1"/>
                    </wps:wsp>
                  </a:graphicData>
                </a:graphic>
              </wp:anchor>
            </w:drawing>
          </mc:Choice>
          <mc:Fallback>
            <w:pict>
              <v:shape id="自选图形 174" o:spid="_x0000_s1026" o:spt="176" type="#_x0000_t176" style="position:absolute;left:0pt;margin-left:1.4pt;margin-top:15.45pt;height:22.8pt;width:61.35pt;z-index:251659264;mso-width-relative:page;mso-height-relative:page;" fillcolor="#CCFFFF" filled="t" stroked="t" coordsize="21600,21600" o:gfxdata="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h&#10;bj/WAAAABwEAAA8AAAAAAAAAAQAgAAAAIgAAAGRycy9kb3ducmV2LnhtbFBLAQIUABQAAAAIAIdO&#10;4kAhlfUjJQIAAFUEAAAOAAAAAAAAAAEAIAAAACUBAABkcnMvZTJvRG9jLnhtbFBLBQYAAAAABgAG&#10;AFkBAAC8BQAAAAA=&#10;">
                <v:fill on="t" focussize="0,0"/>
                <v:stroke color="#000000" joinstyle="miter"/>
                <v:imagedata o:title=""/>
                <o:lock v:ext="edit" aspectratio="f"/>
                <v:textbox>
                  <w:txbxContent>
                    <w:p>
                      <w:pPr>
                        <w:rPr>
                          <w:rFonts w:ascii="宋体" w:hAnsi="宋体"/>
                        </w:rPr>
                      </w:pPr>
                      <w:r>
                        <w:rPr>
                          <w:rFonts w:hint="eastAsia" w:ascii="宋体" w:hAnsi="宋体"/>
                        </w:rPr>
                        <w:t>准备工作</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5648" behindDoc="0" locked="0" layoutInCell="1" allowOverlap="1">
                <wp:simplePos x="0" y="0"/>
                <wp:positionH relativeFrom="column">
                  <wp:posOffset>5271770</wp:posOffset>
                </wp:positionH>
                <wp:positionV relativeFrom="paragraph">
                  <wp:posOffset>173990</wp:posOffset>
                </wp:positionV>
                <wp:extent cx="371475" cy="3115945"/>
                <wp:effectExtent l="0" t="0" r="28575" b="27305"/>
                <wp:wrapNone/>
                <wp:docPr id="194" name="文本框 194"/>
                <wp:cNvGraphicFramePr/>
                <a:graphic xmlns:a="http://schemas.openxmlformats.org/drawingml/2006/main">
                  <a:graphicData uri="http://schemas.microsoft.com/office/word/2010/wordprocessingShape">
                    <wps:wsp>
                      <wps:cNvSpPr txBox="1"/>
                      <wps:spPr>
                        <a:xfrm>
                          <a:off x="0" y="0"/>
                          <a:ext cx="371475" cy="3115980"/>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p>
                          <w:p>
                            <w:pPr>
                              <w:jc w:val="center"/>
                            </w:pPr>
                          </w:p>
                          <w:p>
                            <w:pPr>
                              <w:jc w:val="center"/>
                            </w:pPr>
                          </w:p>
                          <w:p>
                            <w:pPr>
                              <w:jc w:val="center"/>
                            </w:pPr>
                            <w:r>
                              <w:rPr>
                                <w:rFonts w:hint="eastAsia"/>
                              </w:rPr>
                              <w:t>项目负责人</w:t>
                            </w:r>
                          </w:p>
                        </w:txbxContent>
                      </wps:txbx>
                      <wps:bodyPr upright="1">
                        <a:noAutofit/>
                      </wps:bodyPr>
                    </wps:wsp>
                  </a:graphicData>
                </a:graphic>
              </wp:anchor>
            </w:drawing>
          </mc:Choice>
          <mc:Fallback>
            <w:pict>
              <v:shape id="_x0000_s1026" o:spid="_x0000_s1026" o:spt="202" type="#_x0000_t202" style="position:absolute;left:0pt;margin-left:415.1pt;margin-top:13.7pt;height:245.35pt;width:29.25pt;z-index:251675648;mso-width-relative:page;mso-height-relative:page;" fillcolor="#DBEEF4" filled="t" stroked="t" coordsize="21600,21600" o:gfxdata="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9BClNdgAAAAKAQAADwAAAAAAAAABACAAAAAiAAAAZHJzL2Rvd25yZXYueG1sUEsBAhQAFAAAAAgA&#10;h07iQGToEwAlAgAAYgQAAA4AAAAAAAAAAQAgAAAAJwEAAGRycy9lMm9Eb2MueG1sUEsFBgAAAAAG&#10;AAYAWQEAAL4FAAAAAA==&#10;">
                <v:fill on="t" focussize="0,0"/>
                <v:stroke color="#000000"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rPr>
                        <w:t>项目负责人</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9744" behindDoc="0" locked="0" layoutInCell="1" allowOverlap="1">
                <wp:simplePos x="0" y="0"/>
                <wp:positionH relativeFrom="column">
                  <wp:posOffset>406400</wp:posOffset>
                </wp:positionH>
                <wp:positionV relativeFrom="paragraph">
                  <wp:posOffset>121285</wp:posOffset>
                </wp:positionV>
                <wp:extent cx="0" cy="251460"/>
                <wp:effectExtent l="76200" t="0" r="57150" b="53975"/>
                <wp:wrapNone/>
                <wp:docPr id="200" name="直线 200"/>
                <wp:cNvGraphicFramePr/>
                <a:graphic xmlns:a="http://schemas.openxmlformats.org/drawingml/2006/main">
                  <a:graphicData uri="http://schemas.microsoft.com/office/word/2010/wordprocessingShape">
                    <wps:wsp>
                      <wps:cNvCnPr/>
                      <wps:spPr>
                        <a:xfrm>
                          <a:off x="0" y="0"/>
                          <a:ext cx="0" cy="25142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200" o:spid="_x0000_s1026" o:spt="20" style="position:absolute;left:0pt;margin-left:32pt;margin-top:9.55pt;height:19.8pt;width:0pt;z-index:251679744;mso-width-relative:page;mso-height-relative:page;" filled="f" stroked="t" coordsize="21600,21600" o:gfxdata="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r&#10;RfOQ1wAAAAcBAAAPAAAAAAAAAAEAIAAAACIAAABkcnMvZG93bnJldi54bWxQSwECFAAUAAAACACH&#10;TuJAWL5hz+wBAADkAwAADgAAAAAAAAABACAAAAAmAQAAZHJzL2Uyb0RvYy54bWxQSwUGAAAAAAYA&#10;BgBZAQAAhAU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84864" behindDoc="0" locked="0" layoutInCell="1" allowOverlap="1">
                <wp:simplePos x="0" y="0"/>
                <wp:positionH relativeFrom="column">
                  <wp:posOffset>830580</wp:posOffset>
                </wp:positionH>
                <wp:positionV relativeFrom="paragraph">
                  <wp:posOffset>584200</wp:posOffset>
                </wp:positionV>
                <wp:extent cx="391160" cy="90805"/>
                <wp:effectExtent l="0" t="0" r="8890" b="4445"/>
                <wp:wrapNone/>
                <wp:docPr id="8"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4pt;margin-top:46pt;height:7.15pt;width:30.8pt;z-index:251684864;mso-width-relative:page;mso-height-relative:page;" fillcolor="#000000" filled="t" stroked="f" coordsize="21600,21600" o:gfxdata="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n9MCUtkAAAAKAQAADwAAAAAAAAABACAAAAAiAAAAZHJzL2Rvd25yZXYueG1sUEsB&#10;AhQAFAAAAAgAh07iQNNlLCufAgAA1AcAAA4AAAAAAAAAAQAgAAAAKAEAAGRycy9lMm9Eb2MueG1s&#10;UEsFBgAAAAAGAAYAWQEAADk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2816" behindDoc="0" locked="0" layoutInCell="1" allowOverlap="1">
                <wp:simplePos x="0" y="0"/>
                <wp:positionH relativeFrom="column">
                  <wp:posOffset>0</wp:posOffset>
                </wp:positionH>
                <wp:positionV relativeFrom="paragraph">
                  <wp:posOffset>372110</wp:posOffset>
                </wp:positionV>
                <wp:extent cx="779145" cy="514350"/>
                <wp:effectExtent l="0" t="0" r="20955" b="19050"/>
                <wp:wrapNone/>
                <wp:docPr id="6"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pt;margin-top:29.3pt;height:40.5pt;width:61.35pt;z-index:251682816;mso-width-relative:page;mso-height-relative:page;" fillcolor="#CCFFFF" filled="t" stroked="t" coordsize="21600,21600" o:gfxdata="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h&#10;YeVs1wAAAAcBAAAPAAAAAAAAAAEAIAAAACIAAABkcnMvZG93bnJldi54bWxQSwECFAAUAAAACACH&#10;TuJAHtFemCUCAABTBAAADgAAAAAAAAABACAAAAAmAQAAZHJzL2Uyb0RvYy54bWxQSwUGAAAAAAYA&#10;BgBZAQAAvQ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v:textbox>
              </v:shape>
            </w:pict>
          </mc:Fallback>
        </mc:AlternateContent>
      </w:r>
      <w:bookmarkStart w:id="0" w:name="_GoBack"/>
      <w:bookmarkEnd w:id="0"/>
      <w:r>
        <w:rPr>
          <w:rFonts w:ascii="Times New Roman" w:hAnsi="Times New Roman" w:eastAsia="仿宋_GB2312"/>
          <w:sz w:val="32"/>
          <w:szCs w:val="32"/>
        </w:rPr>
        <mc:AlternateContent>
          <mc:Choice Requires="wps">
            <w:drawing>
              <wp:anchor distT="0" distB="0" distL="114300" distR="114300" simplePos="0" relativeHeight="251683840" behindDoc="0" locked="0" layoutInCell="1" allowOverlap="1">
                <wp:simplePos x="0" y="0"/>
                <wp:positionH relativeFrom="column">
                  <wp:posOffset>1231265</wp:posOffset>
                </wp:positionH>
                <wp:positionV relativeFrom="paragraph">
                  <wp:posOffset>222885</wp:posOffset>
                </wp:positionV>
                <wp:extent cx="3834130" cy="1247140"/>
                <wp:effectExtent l="4445" t="4445" r="9525" b="5715"/>
                <wp:wrapNone/>
                <wp:docPr id="7" name="文本框 7"/>
                <wp:cNvGraphicFramePr/>
                <a:graphic xmlns:a="http://schemas.openxmlformats.org/drawingml/2006/main">
                  <a:graphicData uri="http://schemas.microsoft.com/office/word/2010/wordprocessingShape">
                    <wps:wsp>
                      <wps:cNvSpPr txBox="1"/>
                      <wps:spPr>
                        <a:xfrm>
                          <a:off x="0" y="0"/>
                          <a:ext cx="3834130" cy="12471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szCs w:val="21"/>
                              </w:rPr>
                            </w:pPr>
                            <w:r>
                              <w:rPr>
                                <w:rFonts w:hint="eastAsia" w:ascii="宋体" w:hAnsi="宋体"/>
                                <w:szCs w:val="21"/>
                              </w:rPr>
                              <w:t>1、项目负责人登陆科研院网站常用下载国自然栏目中心，下载《四川大学自然基金项目预算调整审批表》，调整数目过大的必须另附材料（调增科目清单及专家论证情况说明），说明必要性。</w:t>
                            </w:r>
                          </w:p>
                          <w:p>
                            <w:pPr>
                              <w:rPr>
                                <w:rFonts w:ascii="宋体" w:hAnsi="宋体"/>
                                <w:szCs w:val="21"/>
                              </w:rPr>
                            </w:pPr>
                            <w:r>
                              <w:rPr>
                                <w:rFonts w:hint="eastAsia"/>
                                <w:szCs w:val="21"/>
                              </w:rPr>
                              <w:t>2、项目</w:t>
                            </w:r>
                            <w:r>
                              <w:rPr>
                                <w:rFonts w:hint="eastAsia" w:ascii="宋体" w:hAnsi="宋体"/>
                                <w:szCs w:val="21"/>
                              </w:rPr>
                              <w:t>负责人填写下载的表格并签字，学院盖章</w:t>
                            </w:r>
                            <w:r>
                              <w:rPr>
                                <w:rFonts w:hint="eastAsia" w:ascii="宋体" w:hAnsi="宋体"/>
                                <w:szCs w:val="21"/>
                                <w:lang w:eastAsia="zh-CN"/>
                              </w:rPr>
                              <w:t>（</w:t>
                            </w:r>
                            <w:r>
                              <w:rPr>
                                <w:rFonts w:hint="eastAsia" w:ascii="宋体" w:hAnsi="宋体"/>
                                <w:szCs w:val="21"/>
                                <w:highlight w:val="yellow"/>
                                <w:lang w:eastAsia="zh-CN"/>
                              </w:rPr>
                              <w:t>医院水塔楼科技部</w:t>
                            </w:r>
                            <w:r>
                              <w:rPr>
                                <w:rFonts w:hint="eastAsia" w:ascii="宋体" w:hAnsi="宋体"/>
                                <w:szCs w:val="21"/>
                                <w:highlight w:val="yellow"/>
                                <w:lang w:val="en-US" w:eastAsia="zh-CN"/>
                              </w:rPr>
                              <w:t>1045室</w:t>
                            </w:r>
                            <w:r>
                              <w:rPr>
                                <w:rFonts w:hint="eastAsia" w:ascii="宋体" w:hAnsi="宋体"/>
                                <w:szCs w:val="21"/>
                                <w:lang w:eastAsia="zh-CN"/>
                              </w:rPr>
                              <w:t>）</w:t>
                            </w:r>
                            <w:r>
                              <w:rPr>
                                <w:rFonts w:hint="eastAsia" w:ascii="宋体" w:hAnsi="宋体"/>
                                <w:szCs w:val="21"/>
                              </w:rPr>
                              <w:t>。</w:t>
                            </w:r>
                          </w:p>
                          <w:p>
                            <w:pPr>
                              <w:pStyle w:val="9"/>
                              <w:tabs>
                                <w:tab w:val="left" w:pos="360"/>
                              </w:tabs>
                              <w:adjustRightInd w:val="0"/>
                              <w:snapToGrid w:val="0"/>
                              <w:spacing w:line="160" w:lineRule="atLeast"/>
                              <w:ind w:firstLine="0" w:firstLineChars="0"/>
                              <w:jc w:val="left"/>
                            </w:pPr>
                            <w:r>
                              <w:rPr>
                                <w:rFonts w:hint="eastAsia" w:ascii="宋体" w:hAnsi="宋体"/>
                                <w:szCs w:val="21"/>
                              </w:rPr>
                              <w:t>3、科研院</w:t>
                            </w:r>
                            <w:r>
                              <w:rPr>
                                <w:rFonts w:hint="eastAsia"/>
                              </w:rPr>
                              <w:t>项目主管初审（行政楼</w:t>
                            </w:r>
                            <w:r>
                              <w:rPr>
                                <w:rFonts w:hint="eastAsia"/>
                                <w:highlight w:val="yellow"/>
                              </w:rPr>
                              <w:t>3</w:t>
                            </w:r>
                            <w:r>
                              <w:rPr>
                                <w:highlight w:val="yellow"/>
                              </w:rPr>
                              <w:t>45</w:t>
                            </w:r>
                            <w:r>
                              <w:rPr>
                                <w:rFonts w:hint="eastAsia"/>
                              </w:rPr>
                              <w:t>室）。</w:t>
                            </w:r>
                          </w:p>
                          <w:p>
                            <w:pPr>
                              <w:rPr>
                                <w:rFonts w:ascii="宋体" w:hAnsi="宋体"/>
                                <w:szCs w:val="21"/>
                              </w:rPr>
                            </w:pPr>
                          </w:p>
                          <w:p>
                            <w:pPr>
                              <w:rPr>
                                <w:rFonts w:ascii="宋体" w:hAnsi="宋体"/>
                                <w:szCs w:val="21"/>
                              </w:rPr>
                            </w:pPr>
                          </w:p>
                        </w:txbxContent>
                      </wps:txbx>
                      <wps:bodyPr upright="1"/>
                    </wps:wsp>
                  </a:graphicData>
                </a:graphic>
              </wp:anchor>
            </w:drawing>
          </mc:Choice>
          <mc:Fallback>
            <w:pict>
              <v:shape id="_x0000_s1026" o:spid="_x0000_s1026" o:spt="202" type="#_x0000_t202" style="position:absolute;left:0pt;margin-left:96.95pt;margin-top:17.55pt;height:98.2pt;width:301.9pt;z-index:251683840;mso-width-relative:page;mso-height-relative:page;" fillcolor="#FFFFFF" filled="t" stroked="t" coordsize="21600,21600" o:gfxdata="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MaT2QAAAAoBAAAPAAAAAAAA&#10;AAEAIAAAACIAAABkcnMvZG93bnJldi54bWxQSwECFAAUAAAACACHTuJAQv3hURECAABFBAAADgAA&#10;AAAAAAABACAAAAAoAQAAZHJzL2Uyb0RvYy54bWxQSwUGAAAAAAYABgBZAQAAqwUAAAAA&#10;">
                <v:fill on="t" focussize="0,0"/>
                <v:stroke color="#000000" joinstyle="miter"/>
                <v:imagedata o:title=""/>
                <o:lock v:ext="edit" aspectratio="f"/>
                <v:textbox>
                  <w:txbxContent>
                    <w:p>
                      <w:pPr>
                        <w:rPr>
                          <w:rFonts w:ascii="宋体" w:hAnsi="宋体"/>
                          <w:szCs w:val="21"/>
                        </w:rPr>
                      </w:pPr>
                      <w:r>
                        <w:rPr>
                          <w:rFonts w:hint="eastAsia" w:ascii="宋体" w:hAnsi="宋体"/>
                          <w:szCs w:val="21"/>
                        </w:rPr>
                        <w:t>1、项目负责人登陆科研院网站常用下载国自然栏目中心，下载《四川大学自然基金项目预算调整审批表》，调整数目过大的必须另附材料（调增科目清单及专家论证情况说明），说明必要性。</w:t>
                      </w:r>
                    </w:p>
                    <w:p>
                      <w:pPr>
                        <w:rPr>
                          <w:rFonts w:ascii="宋体" w:hAnsi="宋体"/>
                          <w:szCs w:val="21"/>
                        </w:rPr>
                      </w:pPr>
                      <w:r>
                        <w:rPr>
                          <w:rFonts w:hint="eastAsia"/>
                          <w:szCs w:val="21"/>
                        </w:rPr>
                        <w:t>2、项目</w:t>
                      </w:r>
                      <w:r>
                        <w:rPr>
                          <w:rFonts w:hint="eastAsia" w:ascii="宋体" w:hAnsi="宋体"/>
                          <w:szCs w:val="21"/>
                        </w:rPr>
                        <w:t>负责人填写下载的表格并签字，学院盖章</w:t>
                      </w:r>
                      <w:r>
                        <w:rPr>
                          <w:rFonts w:hint="eastAsia" w:ascii="宋体" w:hAnsi="宋体"/>
                          <w:szCs w:val="21"/>
                          <w:lang w:eastAsia="zh-CN"/>
                        </w:rPr>
                        <w:t>（</w:t>
                      </w:r>
                      <w:r>
                        <w:rPr>
                          <w:rFonts w:hint="eastAsia" w:ascii="宋体" w:hAnsi="宋体"/>
                          <w:szCs w:val="21"/>
                          <w:highlight w:val="yellow"/>
                          <w:lang w:eastAsia="zh-CN"/>
                        </w:rPr>
                        <w:t>医院水塔楼科技部</w:t>
                      </w:r>
                      <w:r>
                        <w:rPr>
                          <w:rFonts w:hint="eastAsia" w:ascii="宋体" w:hAnsi="宋体"/>
                          <w:szCs w:val="21"/>
                          <w:highlight w:val="yellow"/>
                          <w:lang w:val="en-US" w:eastAsia="zh-CN"/>
                        </w:rPr>
                        <w:t>1045室</w:t>
                      </w:r>
                      <w:r>
                        <w:rPr>
                          <w:rFonts w:hint="eastAsia" w:ascii="宋体" w:hAnsi="宋体"/>
                          <w:szCs w:val="21"/>
                          <w:lang w:eastAsia="zh-CN"/>
                        </w:rPr>
                        <w:t>）</w:t>
                      </w:r>
                      <w:r>
                        <w:rPr>
                          <w:rFonts w:hint="eastAsia" w:ascii="宋体" w:hAnsi="宋体"/>
                          <w:szCs w:val="21"/>
                        </w:rPr>
                        <w:t>。</w:t>
                      </w:r>
                    </w:p>
                    <w:p>
                      <w:pPr>
                        <w:pStyle w:val="9"/>
                        <w:tabs>
                          <w:tab w:val="left" w:pos="360"/>
                        </w:tabs>
                        <w:adjustRightInd w:val="0"/>
                        <w:snapToGrid w:val="0"/>
                        <w:spacing w:line="160" w:lineRule="atLeast"/>
                        <w:ind w:firstLine="0" w:firstLineChars="0"/>
                        <w:jc w:val="left"/>
                      </w:pPr>
                      <w:r>
                        <w:rPr>
                          <w:rFonts w:hint="eastAsia" w:ascii="宋体" w:hAnsi="宋体"/>
                          <w:szCs w:val="21"/>
                        </w:rPr>
                        <w:t>3、科研院</w:t>
                      </w:r>
                      <w:r>
                        <w:rPr>
                          <w:rFonts w:hint="eastAsia"/>
                        </w:rPr>
                        <w:t>项目主管初审（行政楼</w:t>
                      </w:r>
                      <w:r>
                        <w:rPr>
                          <w:rFonts w:hint="eastAsia"/>
                          <w:highlight w:val="yellow"/>
                        </w:rPr>
                        <w:t>3</w:t>
                      </w:r>
                      <w:r>
                        <w:rPr>
                          <w:highlight w:val="yellow"/>
                        </w:rPr>
                        <w:t>45</w:t>
                      </w:r>
                      <w:r>
                        <w:rPr>
                          <w:rFonts w:hint="eastAsia"/>
                        </w:rPr>
                        <w:t>室）。</w:t>
                      </w:r>
                    </w:p>
                    <w:p>
                      <w:pPr>
                        <w:rPr>
                          <w:rFonts w:ascii="宋体" w:hAnsi="宋体"/>
                          <w:szCs w:val="21"/>
                        </w:rPr>
                      </w:pPr>
                    </w:p>
                    <w:p>
                      <w:pPr>
                        <w:rPr>
                          <w:rFonts w:ascii="宋体" w:hAnsi="宋体"/>
                          <w:szCs w:val="21"/>
                        </w:rPr>
                      </w:pPr>
                    </w:p>
                  </w:txbxContent>
                </v:textbox>
              </v:shape>
            </w:pict>
          </mc:Fallback>
        </mc:AlternateContent>
      </w:r>
    </w:p>
    <w:p>
      <w:pPr>
        <w:spacing w:line="600" w:lineRule="exact"/>
        <w:rPr>
          <w:rFonts w:ascii="Times New Roman" w:hAnsi="Times New Roman" w:eastAsia="仿宋_GB2312"/>
          <w:sz w:val="32"/>
          <w:szCs w:val="32"/>
        </w:rPr>
      </w:pPr>
    </w:p>
    <w:p>
      <w:pPr>
        <w:tabs>
          <w:tab w:val="left" w:pos="1985"/>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4384" behindDoc="0" locked="0" layoutInCell="1" allowOverlap="1">
                <wp:simplePos x="0" y="0"/>
                <wp:positionH relativeFrom="column">
                  <wp:posOffset>393065</wp:posOffset>
                </wp:positionH>
                <wp:positionV relativeFrom="paragraph">
                  <wp:posOffset>-29210</wp:posOffset>
                </wp:positionV>
                <wp:extent cx="635" cy="1179830"/>
                <wp:effectExtent l="37465" t="0" r="38100" b="1270"/>
                <wp:wrapNone/>
                <wp:docPr id="181" name="直线 181"/>
                <wp:cNvGraphicFramePr/>
                <a:graphic xmlns:a="http://schemas.openxmlformats.org/drawingml/2006/main">
                  <a:graphicData uri="http://schemas.microsoft.com/office/word/2010/wordprocessingShape">
                    <wps:wsp>
                      <wps:cNvCnPr/>
                      <wps:spPr>
                        <a:xfrm>
                          <a:off x="0" y="0"/>
                          <a:ext cx="635" cy="117983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1" o:spid="_x0000_s1026" o:spt="20" style="position:absolute;left:0pt;margin-left:30.95pt;margin-top:-2.3pt;height:92.9pt;width:0.05pt;z-index:251664384;mso-width-relative:page;mso-height-relative:page;" filled="f" stroked="t" coordsize="21600,21600" o:gfxdata="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xZbde2AAAAAgBAAAPAAAAAAAAAAEAIAAAACIAAABkcnMvZG93bnJldi54bWxQSwECFAAU&#10;AAAACACHTuJAid+ZY/EBAADnAwAADgAAAAAAAAABACAAAAAnAQAAZHJzL2Uyb0RvYy54bWxQSwUG&#10;AAAAAAYABgBZAQAAigU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7456" behindDoc="0" locked="0" layoutInCell="1" allowOverlap="1">
                <wp:simplePos x="0" y="0"/>
                <wp:positionH relativeFrom="column">
                  <wp:posOffset>1223010</wp:posOffset>
                </wp:positionH>
                <wp:positionV relativeFrom="paragraph">
                  <wp:posOffset>374650</wp:posOffset>
                </wp:positionV>
                <wp:extent cx="3834130" cy="1668780"/>
                <wp:effectExtent l="0" t="0" r="13970" b="26670"/>
                <wp:wrapNone/>
                <wp:docPr id="184" name="文本框 184"/>
                <wp:cNvGraphicFramePr/>
                <a:graphic xmlns:a="http://schemas.openxmlformats.org/drawingml/2006/main">
                  <a:graphicData uri="http://schemas.microsoft.com/office/word/2010/wordprocessingShape">
                    <wps:wsp>
                      <wps:cNvSpPr txBox="1"/>
                      <wps:spPr>
                        <a:xfrm>
                          <a:off x="0" y="0"/>
                          <a:ext cx="3834130" cy="16687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szCs w:val="21"/>
                              </w:rPr>
                            </w:pPr>
                            <w:r>
                              <w:rPr>
                                <w:rFonts w:hint="eastAsia" w:ascii="宋体" w:hAnsi="宋体"/>
                                <w:szCs w:val="21"/>
                              </w:rPr>
                              <w:t>1、项目负责人登陆科研管理系统，选择科研项目，点击该项目的办理业务入口，点击变更，选预算变更（默认是选推送财务办理），扫描上传科研院初审通过的审批表及相关证明材料作为审核依据</w:t>
                            </w:r>
                            <w:r>
                              <w:rPr>
                                <w:rFonts w:hint="eastAsia" w:ascii="宋体" w:hAnsi="宋体"/>
                                <w:szCs w:val="21"/>
                                <w:lang w:eastAsia="zh-CN"/>
                              </w:rPr>
                              <w:t>（</w:t>
                            </w:r>
                            <w:r>
                              <w:rPr>
                                <w:rFonts w:hint="eastAsia" w:ascii="宋体" w:hAnsi="宋体"/>
                                <w:szCs w:val="21"/>
                                <w:highlight w:val="yellow"/>
                                <w:lang w:eastAsia="zh-CN"/>
                              </w:rPr>
                              <w:t>详见附件</w:t>
                            </w:r>
                            <w:r>
                              <w:rPr>
                                <w:rFonts w:hint="eastAsia" w:ascii="宋体" w:hAnsi="宋体"/>
                                <w:szCs w:val="21"/>
                                <w:highlight w:val="yellow"/>
                                <w:lang w:val="en-US" w:eastAsia="zh-CN"/>
                              </w:rPr>
                              <w:t>1</w:t>
                            </w:r>
                            <w:r>
                              <w:rPr>
                                <w:rFonts w:hint="eastAsia" w:ascii="宋体" w:hAnsi="宋体"/>
                                <w:szCs w:val="21"/>
                                <w:lang w:eastAsia="zh-CN"/>
                              </w:rPr>
                              <w:t>）</w:t>
                            </w:r>
                            <w:r>
                              <w:rPr>
                                <w:rFonts w:hint="eastAsia" w:ascii="宋体" w:hAnsi="宋体"/>
                                <w:szCs w:val="21"/>
                              </w:rPr>
                              <w:t>。</w:t>
                            </w:r>
                          </w:p>
                          <w:p>
                            <w:pPr>
                              <w:rPr>
                                <w:rFonts w:ascii="宋体" w:hAnsi="宋体"/>
                                <w:szCs w:val="21"/>
                              </w:rPr>
                            </w:pPr>
                            <w:r>
                              <w:rPr>
                                <w:rFonts w:hint="eastAsia"/>
                                <w:szCs w:val="21"/>
                              </w:rPr>
                              <w:t>2、项目</w:t>
                            </w:r>
                            <w:r>
                              <w:rPr>
                                <w:rFonts w:hint="eastAsia" w:ascii="宋体" w:hAnsi="宋体"/>
                                <w:szCs w:val="21"/>
                              </w:rPr>
                              <w:t>负责人</w:t>
                            </w:r>
                            <w:r>
                              <w:rPr>
                                <w:rFonts w:hint="eastAsia" w:ascii="宋体" w:hAnsi="宋体"/>
                                <w:szCs w:val="21"/>
                                <w:highlight w:val="yellow"/>
                              </w:rPr>
                              <w:t>提交预算变更等待科研院项目主管审核</w:t>
                            </w:r>
                            <w:r>
                              <w:rPr>
                                <w:rFonts w:hint="eastAsia" w:ascii="宋体" w:hAnsi="宋体"/>
                                <w:szCs w:val="21"/>
                              </w:rPr>
                              <w:t>，并完善项目文档，包括项目任务书及其他相关材料以备审核。</w:t>
                            </w:r>
                          </w:p>
                          <w:p>
                            <w:r>
                              <w:rPr>
                                <w:rFonts w:hint="eastAsia" w:ascii="宋体" w:hAnsi="宋体"/>
                                <w:szCs w:val="21"/>
                              </w:rPr>
                              <w:t>3、如果</w:t>
                            </w:r>
                            <w:r>
                              <w:rPr>
                                <w:rFonts w:hint="eastAsia" w:ascii="宋体" w:hAnsi="宋体"/>
                                <w:szCs w:val="21"/>
                                <w:highlight w:val="yellow"/>
                              </w:rPr>
                              <w:t>项目有多张卡，还需要提交卡预算调整的申请</w:t>
                            </w:r>
                            <w:r>
                              <w:rPr>
                                <w:rFonts w:hint="eastAsia" w:ascii="宋体" w:hAnsi="宋体"/>
                                <w:szCs w:val="21"/>
                              </w:rPr>
                              <w:t>。点击</w:t>
                            </w:r>
                            <w:r>
                              <w:rPr>
                                <w:rFonts w:ascii="宋体" w:hAnsi="宋体"/>
                                <w:szCs w:val="21"/>
                              </w:rPr>
                              <w:t>办理</w:t>
                            </w:r>
                            <w:r>
                              <w:rPr>
                                <w:rFonts w:hint="eastAsia" w:ascii="宋体" w:hAnsi="宋体"/>
                                <w:szCs w:val="21"/>
                              </w:rPr>
                              <w:t>业务入口，选择卡预算调整进行调整。</w:t>
                            </w:r>
                          </w:p>
                        </w:txbxContent>
                      </wps:txbx>
                      <wps:bodyPr upright="1">
                        <a:noAutofit/>
                      </wps:bodyPr>
                    </wps:wsp>
                  </a:graphicData>
                </a:graphic>
              </wp:anchor>
            </w:drawing>
          </mc:Choice>
          <mc:Fallback>
            <w:pict>
              <v:shape id="_x0000_s1026" o:spid="_x0000_s1026" o:spt="202" type="#_x0000_t202" style="position:absolute;left:0pt;margin-left:96.3pt;margin-top:29.5pt;height:131.4pt;width:301.9pt;z-index:251667456;mso-width-relative:page;mso-height-relative:page;" fillcolor="#FFFFFF" filled="t" stroked="t" coordsize="21600,21600" o:gfxdata="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7/&#10;TaPZAAAACgEAAA8AAAAAAAAAAQAgAAAAIgAAAGRycy9kb3ducmV2LnhtbFBLAQIUABQAAAAIAIdO&#10;4kC01ClWIgIAAGMEAAAOAAAAAAAAAAEAIAAAACgBAABkcnMvZTJvRG9jLnhtbFBLBQYAAAAABgAG&#10;AFkBAAC8BQAAAAA=&#10;">
                <v:fill on="t" focussize="0,0"/>
                <v:stroke color="#000000" joinstyle="miter"/>
                <v:imagedata o:title=""/>
                <o:lock v:ext="edit" aspectratio="f"/>
                <v:textbox>
                  <w:txbxContent>
                    <w:p>
                      <w:pPr>
                        <w:rPr>
                          <w:rFonts w:ascii="宋体" w:hAnsi="宋体"/>
                          <w:szCs w:val="21"/>
                        </w:rPr>
                      </w:pPr>
                      <w:r>
                        <w:rPr>
                          <w:rFonts w:hint="eastAsia" w:ascii="宋体" w:hAnsi="宋体"/>
                          <w:szCs w:val="21"/>
                        </w:rPr>
                        <w:t>1、项目负责人登陆科研管理系统，选择科研项目，点击该项目的办理业务入口，点击变更，选预算变更（默认是选推送财务办理），扫描上传科研院初审通过的审批表及相关证明材料作为审核依据</w:t>
                      </w:r>
                      <w:r>
                        <w:rPr>
                          <w:rFonts w:hint="eastAsia" w:ascii="宋体" w:hAnsi="宋体"/>
                          <w:szCs w:val="21"/>
                          <w:lang w:eastAsia="zh-CN"/>
                        </w:rPr>
                        <w:t>（</w:t>
                      </w:r>
                      <w:r>
                        <w:rPr>
                          <w:rFonts w:hint="eastAsia" w:ascii="宋体" w:hAnsi="宋体"/>
                          <w:szCs w:val="21"/>
                          <w:highlight w:val="yellow"/>
                          <w:lang w:eastAsia="zh-CN"/>
                        </w:rPr>
                        <w:t>详见附件</w:t>
                      </w:r>
                      <w:r>
                        <w:rPr>
                          <w:rFonts w:hint="eastAsia" w:ascii="宋体" w:hAnsi="宋体"/>
                          <w:szCs w:val="21"/>
                          <w:highlight w:val="yellow"/>
                          <w:lang w:val="en-US" w:eastAsia="zh-CN"/>
                        </w:rPr>
                        <w:t>1</w:t>
                      </w:r>
                      <w:r>
                        <w:rPr>
                          <w:rFonts w:hint="eastAsia" w:ascii="宋体" w:hAnsi="宋体"/>
                          <w:szCs w:val="21"/>
                          <w:lang w:eastAsia="zh-CN"/>
                        </w:rPr>
                        <w:t>）</w:t>
                      </w:r>
                      <w:r>
                        <w:rPr>
                          <w:rFonts w:hint="eastAsia" w:ascii="宋体" w:hAnsi="宋体"/>
                          <w:szCs w:val="21"/>
                        </w:rPr>
                        <w:t>。</w:t>
                      </w:r>
                    </w:p>
                    <w:p>
                      <w:pPr>
                        <w:rPr>
                          <w:rFonts w:ascii="宋体" w:hAnsi="宋体"/>
                          <w:szCs w:val="21"/>
                        </w:rPr>
                      </w:pPr>
                      <w:r>
                        <w:rPr>
                          <w:rFonts w:hint="eastAsia"/>
                          <w:szCs w:val="21"/>
                        </w:rPr>
                        <w:t>2、项目</w:t>
                      </w:r>
                      <w:r>
                        <w:rPr>
                          <w:rFonts w:hint="eastAsia" w:ascii="宋体" w:hAnsi="宋体"/>
                          <w:szCs w:val="21"/>
                        </w:rPr>
                        <w:t>负责人</w:t>
                      </w:r>
                      <w:r>
                        <w:rPr>
                          <w:rFonts w:hint="eastAsia" w:ascii="宋体" w:hAnsi="宋体"/>
                          <w:szCs w:val="21"/>
                          <w:highlight w:val="yellow"/>
                        </w:rPr>
                        <w:t>提交预算变更等待科研院项目主管审核</w:t>
                      </w:r>
                      <w:r>
                        <w:rPr>
                          <w:rFonts w:hint="eastAsia" w:ascii="宋体" w:hAnsi="宋体"/>
                          <w:szCs w:val="21"/>
                        </w:rPr>
                        <w:t>，并完善项目文档，包括项目任务书及其他相关材料以备审核。</w:t>
                      </w:r>
                    </w:p>
                    <w:p>
                      <w:r>
                        <w:rPr>
                          <w:rFonts w:hint="eastAsia" w:ascii="宋体" w:hAnsi="宋体"/>
                          <w:szCs w:val="21"/>
                        </w:rPr>
                        <w:t>3、如果</w:t>
                      </w:r>
                      <w:r>
                        <w:rPr>
                          <w:rFonts w:hint="eastAsia" w:ascii="宋体" w:hAnsi="宋体"/>
                          <w:szCs w:val="21"/>
                          <w:highlight w:val="yellow"/>
                        </w:rPr>
                        <w:t>项目有多张卡，还需要提交卡预算调整的申请</w:t>
                      </w:r>
                      <w:r>
                        <w:rPr>
                          <w:rFonts w:hint="eastAsia" w:ascii="宋体" w:hAnsi="宋体"/>
                          <w:szCs w:val="21"/>
                        </w:rPr>
                        <w:t>。点击</w:t>
                      </w:r>
                      <w:r>
                        <w:rPr>
                          <w:rFonts w:ascii="宋体" w:hAnsi="宋体"/>
                          <w:szCs w:val="21"/>
                        </w:rPr>
                        <w:t>办理</w:t>
                      </w:r>
                      <w:r>
                        <w:rPr>
                          <w:rFonts w:hint="eastAsia" w:ascii="宋体" w:hAnsi="宋体"/>
                          <w:szCs w:val="21"/>
                        </w:rPr>
                        <w:t>业务入口，选择卡预算调整进行调整。</w:t>
                      </w:r>
                    </w:p>
                  </w:txbxContent>
                </v:textbox>
              </v:shape>
            </w:pict>
          </mc:Fallback>
        </mc:AlternateContent>
      </w:r>
    </w:p>
    <w:p>
      <w:pPr>
        <w:spacing w:line="600" w:lineRule="exact"/>
        <w:rPr>
          <w:rFonts w:ascii="Times New Roman" w:hAnsi="Times New Roman" w:eastAsia="仿宋_GB2312"/>
          <w:sz w:val="32"/>
          <w:szCs w:val="32"/>
        </w:rPr>
      </w:pP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6432" behindDoc="0" locked="0" layoutInCell="1" allowOverlap="1">
                <wp:simplePos x="0" y="0"/>
                <wp:positionH relativeFrom="column">
                  <wp:posOffset>3810</wp:posOffset>
                </wp:positionH>
                <wp:positionV relativeFrom="paragraph">
                  <wp:posOffset>7620</wp:posOffset>
                </wp:positionV>
                <wp:extent cx="779145" cy="514350"/>
                <wp:effectExtent l="0" t="0" r="20955" b="19050"/>
                <wp:wrapNone/>
                <wp:docPr id="183"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提交</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3pt;margin-top:0.6pt;height:40.5pt;width:61.35pt;z-index:251666432;mso-width-relative:page;mso-height-relative:page;" fillcolor="#CCFFFF" filled="t" stroked="t" coordsize="21600,21600" o:gfxdata="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x9+L8&#10;1AAAAAUBAAAPAAAAAAAAAAEAIAAAACIAAABkcnMvZG93bnJldi54bWxQSwECFAAUAAAACACHTuJA&#10;ortmcyUCAABVBAAADgAAAAAAAAABACAAAAAjAQAAZHJzL2Uyb0RvYy54bWxQSwUGAAAAAAYABgBZ&#10;AQAAug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提交</w:t>
                      </w:r>
                    </w:p>
                    <w:p>
                      <w:pPr>
                        <w:jc w:val="center"/>
                        <w:rPr>
                          <w:rFonts w:ascii="宋体" w:hAnsi="宋体"/>
                          <w:szCs w:val="21"/>
                        </w:rPr>
                      </w:pPr>
                      <w:r>
                        <w:rPr>
                          <w:rFonts w:hint="eastAsia" w:ascii="宋体" w:hAnsi="宋体"/>
                          <w:szCs w:val="21"/>
                        </w:rPr>
                        <w:t>审批表</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4624" behindDoc="0" locked="0" layoutInCell="1" allowOverlap="1">
                <wp:simplePos x="0" y="0"/>
                <wp:positionH relativeFrom="column">
                  <wp:posOffset>834390</wp:posOffset>
                </wp:positionH>
                <wp:positionV relativeFrom="paragraph">
                  <wp:posOffset>217170</wp:posOffset>
                </wp:positionV>
                <wp:extent cx="391160" cy="90805"/>
                <wp:effectExtent l="0" t="0" r="8890" b="4445"/>
                <wp:wrapNone/>
                <wp:docPr id="191"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7pt;margin-top:17.1pt;height:7.15pt;width:30.8pt;z-index:251674624;mso-width-relative:page;mso-height-relative:page;" fillcolor="#000000" filled="t" stroked="f" coordsize="21600,21600" o:gfxdata="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TRoNCNgAAAAJAQAADwAAAAAAAAABACAAAAAiAAAAZHJzL2Rvd25yZXYueG1sUEsB&#10;AhQAFAAAAAgAh07iQM3XT/OgAgAA1gcAAA4AAAAAAAAAAQAgAAAAJwEAAGRycy9lMm9Eb2MueG1s&#10;UEsFBgAAAAAGAAYAWQEAADk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410845</wp:posOffset>
                </wp:positionH>
                <wp:positionV relativeFrom="paragraph">
                  <wp:posOffset>163830</wp:posOffset>
                </wp:positionV>
                <wp:extent cx="0" cy="750570"/>
                <wp:effectExtent l="38100" t="0" r="38100" b="11430"/>
                <wp:wrapNone/>
                <wp:docPr id="177" name="直线 177"/>
                <wp:cNvGraphicFramePr/>
                <a:graphic xmlns:a="http://schemas.openxmlformats.org/drawingml/2006/main">
                  <a:graphicData uri="http://schemas.microsoft.com/office/word/2010/wordprocessingShape">
                    <wps:wsp>
                      <wps:cNvCnPr/>
                      <wps:spPr>
                        <a:xfrm>
                          <a:off x="0" y="0"/>
                          <a:ext cx="0" cy="75057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77" o:spid="_x0000_s1026" o:spt="20" style="position:absolute;left:0pt;margin-left:32.35pt;margin-top:12.9pt;height:59.1pt;width:0pt;z-index:251662336;mso-width-relative:page;mso-height-relative:page;" filled="f" stroked="t" coordsize="21600,21600" o:gfxdata="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O9suNcAAAAIAQAADwAAAAAAAAABACAAAAAiAAAAZHJzL2Rvd25yZXYueG1sUEsBAhQAFAAAAAgA&#10;h07iQKk6fWPtAQAA5AMAAA4AAAAAAAAAAQAgAAAAJgEAAGRycy9lMm9Eb2MueG1sUEsFBgAAAAAG&#10;AAYAWQEAAIUFAAAAAA==&#10;">
                <v:fill on="f" focussize="0,0"/>
                <v:stroke color="#000000" joinstyle="round" endarrow="block"/>
                <v:imagedata o:title=""/>
                <o:lock v:ext="edit" aspectratio="f"/>
              </v:line>
            </w:pict>
          </mc:Fallback>
        </mc:AlternateContent>
      </w:r>
    </w:p>
    <w:p>
      <w:pPr>
        <w:tabs>
          <w:tab w:val="right" w:pos="8306"/>
        </w:tabs>
        <w:spacing w:line="600" w:lineRule="exact"/>
        <w:rPr>
          <w:rFonts w:ascii="Times New Roman" w:hAnsi="Times New Roman" w:eastAsia="仿宋_GB2312"/>
          <w:sz w:val="32"/>
          <w:szCs w:val="32"/>
        </w:rPr>
      </w:pPr>
      <w:r>
        <w:rPr>
          <w:rFonts w:ascii="Times New Roman" w:hAnsi="Times New Roman" w:eastAsia="仿宋_GB2312"/>
          <w:sz w:val="32"/>
          <w:szCs w:val="32"/>
        </w:rPr>
        <w:tab/>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1223010</wp:posOffset>
                </wp:positionH>
                <wp:positionV relativeFrom="paragraph">
                  <wp:posOffset>172720</wp:posOffset>
                </wp:positionV>
                <wp:extent cx="3834130" cy="683895"/>
                <wp:effectExtent l="0" t="0" r="13970" b="20955"/>
                <wp:wrapNone/>
                <wp:docPr id="176" name="文本框 176"/>
                <wp:cNvGraphicFramePr/>
                <a:graphic xmlns:a="http://schemas.openxmlformats.org/drawingml/2006/main">
                  <a:graphicData uri="http://schemas.microsoft.com/office/word/2010/wordprocessingShape">
                    <wps:wsp>
                      <wps:cNvSpPr txBox="1"/>
                      <wps:spPr>
                        <a:xfrm>
                          <a:off x="0" y="0"/>
                          <a:ext cx="3834130" cy="6838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pStyle w:val="9"/>
                              <w:numPr>
                                <w:ilvl w:val="0"/>
                                <w:numId w:val="1"/>
                              </w:numPr>
                              <w:tabs>
                                <w:tab w:val="left" w:pos="360"/>
                              </w:tabs>
                              <w:adjustRightInd w:val="0"/>
                              <w:snapToGrid w:val="0"/>
                              <w:spacing w:line="160" w:lineRule="atLeast"/>
                              <w:ind w:firstLineChars="0"/>
                              <w:jc w:val="left"/>
                            </w:pPr>
                            <w:r>
                              <w:rPr>
                                <w:rFonts w:hint="eastAsia"/>
                              </w:rPr>
                              <w:t>项目主管在科研管理系统审核，请经办人留意系统状态，如若不通过请按要求完善信息直至通过为止。</w:t>
                            </w:r>
                          </w:p>
                          <w:p>
                            <w:pPr>
                              <w:pStyle w:val="9"/>
                              <w:numPr>
                                <w:ilvl w:val="0"/>
                                <w:numId w:val="1"/>
                              </w:numPr>
                              <w:tabs>
                                <w:tab w:val="left" w:pos="360"/>
                              </w:tabs>
                              <w:adjustRightInd w:val="0"/>
                              <w:snapToGrid w:val="0"/>
                              <w:spacing w:line="160" w:lineRule="atLeast"/>
                              <w:ind w:firstLineChars="0"/>
                              <w:jc w:val="left"/>
                            </w:pPr>
                            <w:r>
                              <w:rPr>
                                <w:rFonts w:hint="eastAsia"/>
                              </w:rPr>
                              <w:t>审核通过后系统推送至财务处（</w:t>
                            </w:r>
                            <w:r>
                              <w:rPr>
                                <w:rFonts w:hint="eastAsia"/>
                                <w:highlight w:val="yellow"/>
                              </w:rPr>
                              <w:t>无需去财务处办理</w:t>
                            </w:r>
                            <w:r>
                              <w:rPr>
                                <w:rFonts w:hint="eastAsia"/>
                              </w:rPr>
                              <w:t>）；</w:t>
                            </w:r>
                          </w:p>
                        </w:txbxContent>
                      </wps:txbx>
                      <wps:bodyPr upright="1">
                        <a:noAutofit/>
                      </wps:bodyPr>
                    </wps:wsp>
                  </a:graphicData>
                </a:graphic>
              </wp:anchor>
            </w:drawing>
          </mc:Choice>
          <mc:Fallback>
            <w:pict>
              <v:shape id="_x0000_s1026" o:spid="_x0000_s1026" o:spt="202" type="#_x0000_t202" style="position:absolute;left:0pt;margin-left:96.3pt;margin-top:13.6pt;height:53.85pt;width:301.9pt;z-index:251661312;mso-width-relative:page;mso-height-relative:page;" fillcolor="#FFFFFF" filled="t" stroked="t" coordsize="21600,21600" o:gfxdata="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RZ5gNgA&#10;AAAKAQAADwAAAAAAAAABACAAAAAiAAAAZHJzL2Rvd25yZXYueG1sUEsBAhQAFAAAAAgAh07iQMCj&#10;PNUfAgAAYgQAAA4AAAAAAAAAAQAgAAAAJwEAAGRycy9lMm9Eb2MueG1sUEsFBgAAAAAGAAYAWQEA&#10;ALgFAAAAAA==&#10;">
                <v:fill on="t" focussize="0,0"/>
                <v:stroke color="#000000" joinstyle="miter"/>
                <v:imagedata o:title=""/>
                <o:lock v:ext="edit" aspectratio="f"/>
                <v:textbox>
                  <w:txbxContent>
                    <w:p>
                      <w:pPr>
                        <w:pStyle w:val="9"/>
                        <w:numPr>
                          <w:ilvl w:val="0"/>
                          <w:numId w:val="1"/>
                        </w:numPr>
                        <w:tabs>
                          <w:tab w:val="left" w:pos="360"/>
                        </w:tabs>
                        <w:adjustRightInd w:val="0"/>
                        <w:snapToGrid w:val="0"/>
                        <w:spacing w:line="160" w:lineRule="atLeast"/>
                        <w:ind w:firstLineChars="0"/>
                        <w:jc w:val="left"/>
                      </w:pPr>
                      <w:r>
                        <w:rPr>
                          <w:rFonts w:hint="eastAsia"/>
                        </w:rPr>
                        <w:t>项目主管在科研管理系统审核，请经办人留意系统状态，如若不通过请按要求完善信息直至通过为止。</w:t>
                      </w:r>
                    </w:p>
                    <w:p>
                      <w:pPr>
                        <w:pStyle w:val="9"/>
                        <w:numPr>
                          <w:ilvl w:val="0"/>
                          <w:numId w:val="1"/>
                        </w:numPr>
                        <w:tabs>
                          <w:tab w:val="left" w:pos="360"/>
                        </w:tabs>
                        <w:adjustRightInd w:val="0"/>
                        <w:snapToGrid w:val="0"/>
                        <w:spacing w:line="160" w:lineRule="atLeast"/>
                        <w:ind w:firstLineChars="0"/>
                        <w:jc w:val="left"/>
                      </w:pPr>
                      <w:r>
                        <w:rPr>
                          <w:rFonts w:hint="eastAsia"/>
                        </w:rPr>
                        <w:t>审核通过后系统推送至财务处（</w:t>
                      </w:r>
                      <w:r>
                        <w:rPr>
                          <w:rFonts w:hint="eastAsia"/>
                          <w:highlight w:val="yellow"/>
                        </w:rPr>
                        <w:t>无需去财务处办理</w:t>
                      </w:r>
                      <w:r>
                        <w:rPr>
                          <w:rFonts w:hint="eastAsia"/>
                        </w:rPr>
                        <w:t>）；</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0768" behindDoc="0" locked="0" layoutInCell="1" allowOverlap="1">
                <wp:simplePos x="0" y="0"/>
                <wp:positionH relativeFrom="column">
                  <wp:posOffset>5267325</wp:posOffset>
                </wp:positionH>
                <wp:positionV relativeFrom="paragraph">
                  <wp:posOffset>147320</wp:posOffset>
                </wp:positionV>
                <wp:extent cx="371475" cy="662305"/>
                <wp:effectExtent l="0" t="0" r="28575" b="23495"/>
                <wp:wrapNone/>
                <wp:docPr id="201" name="文本框 201"/>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科研院</w:t>
                            </w:r>
                          </w:p>
                        </w:txbxContent>
                      </wps:txbx>
                      <wps:bodyPr upright="1"/>
                    </wps:wsp>
                  </a:graphicData>
                </a:graphic>
              </wp:anchor>
            </w:drawing>
          </mc:Choice>
          <mc:Fallback>
            <w:pict>
              <v:shape id="_x0000_s1026" o:spid="_x0000_s1026" o:spt="202" type="#_x0000_t202" style="position:absolute;left:0pt;margin-left:414.75pt;margin-top:11.6pt;height:52.15pt;width:29.25pt;z-index:251680768;mso-width-relative:page;mso-height-relative:page;" fillcolor="#DBEEF4" filled="t" stroked="t" coordsize="21600,21600" o:gfxdata="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GmYju2AAAAAoBAAAPAAAA&#10;AAAAAAEAIAAAACIAAABkcnMvZG93bnJldi54bWxQSwECFAAUAAAACACHTuJAbs4WjxUCAABHBAAA&#10;DgAAAAAAAAABACAAAAAn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科研院</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8480" behindDoc="0" locked="0" layoutInCell="1" allowOverlap="1">
                <wp:simplePos x="0" y="0"/>
                <wp:positionH relativeFrom="column">
                  <wp:posOffset>40640</wp:posOffset>
                </wp:positionH>
                <wp:positionV relativeFrom="paragraph">
                  <wp:posOffset>186055</wp:posOffset>
                </wp:positionV>
                <wp:extent cx="779145" cy="542290"/>
                <wp:effectExtent l="0" t="0" r="20955" b="10160"/>
                <wp:wrapNone/>
                <wp:docPr id="186" name="自选图形 186"/>
                <wp:cNvGraphicFramePr/>
                <a:graphic xmlns:a="http://schemas.openxmlformats.org/drawingml/2006/main">
                  <a:graphicData uri="http://schemas.microsoft.com/office/word/2010/wordprocessingShape">
                    <wps:wsp>
                      <wps:cNvSpPr/>
                      <wps:spPr>
                        <a:xfrm>
                          <a:off x="0" y="0"/>
                          <a:ext cx="779145" cy="54229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wps:txbx>
                      <wps:bodyPr upright="1">
                        <a:noAutofit/>
                      </wps:bodyPr>
                    </wps:wsp>
                  </a:graphicData>
                </a:graphic>
              </wp:anchor>
            </w:drawing>
          </mc:Choice>
          <mc:Fallback>
            <w:pict>
              <v:shape id="自选图形 186" o:spid="_x0000_s1026" o:spt="176" type="#_x0000_t176" style="position:absolute;left:0pt;margin-left:3.2pt;margin-top:14.65pt;height:42.7pt;width:61.35pt;z-index:251668480;mso-width-relative:page;mso-height-relative:page;" fillcolor="#CCFFFF" filled="t" stroked="t" coordsize="21600,21600" o:gfxdata="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d/cq9gAAAAIAQAADwAAAAAAAAABACAAAAAiAAAAZHJzL2Rvd25yZXYueG1s&#10;UEsBAhQAFAAAAAgAh07iQHB8rakxAgAAbwQAAA4AAAAAAAAAAQAgAAAAJwEAAGRycy9lMm9Eb2Mu&#10;eG1sUEsFBgAAAAAGAAYAWQEAAMoFAAAAAA==&#10;">
                <v:fill on="t" focussize="0,0"/>
                <v:stroke color="#000000" joinstyle="miter"/>
                <v:imagedata o:title=""/>
                <o:lock v:ext="edit" aspectratio="f"/>
                <v:textbo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v:textbox>
              </v:shape>
            </w:pict>
          </mc:Fallback>
        </mc:AlternateContent>
      </w:r>
    </w:p>
    <w:p>
      <w:pPr>
        <w:spacing w:line="600" w:lineRule="exact"/>
        <w:rPr>
          <w:rFonts w:ascii="Times New Roman" w:hAnsi="Times New Roman" w:eastAsia="仿宋_GB2312"/>
          <w:sz w:val="24"/>
          <w:szCs w:val="24"/>
        </w:rPr>
      </w:pPr>
      <w:r>
        <w:rPr>
          <w:rFonts w:ascii="Times New Roman" w:hAnsi="Times New Roman" w:eastAsia="仿宋_GB2312"/>
          <w:sz w:val="32"/>
          <w:szCs w:val="32"/>
        </w:rPr>
        <mc:AlternateContent>
          <mc:Choice Requires="wps">
            <w:drawing>
              <wp:anchor distT="0" distB="0" distL="114300" distR="114300" simplePos="0" relativeHeight="251671552" behindDoc="0" locked="0" layoutInCell="1" allowOverlap="1">
                <wp:simplePos x="0" y="0"/>
                <wp:positionH relativeFrom="column">
                  <wp:posOffset>426085</wp:posOffset>
                </wp:positionH>
                <wp:positionV relativeFrom="paragraph">
                  <wp:posOffset>354965</wp:posOffset>
                </wp:positionV>
                <wp:extent cx="10795" cy="159385"/>
                <wp:effectExtent l="32385" t="635" r="33020" b="11430"/>
                <wp:wrapNone/>
                <wp:docPr id="189" name="直线 189"/>
                <wp:cNvGraphicFramePr/>
                <a:graphic xmlns:a="http://schemas.openxmlformats.org/drawingml/2006/main">
                  <a:graphicData uri="http://schemas.microsoft.com/office/word/2010/wordprocessingShape">
                    <wps:wsp>
                      <wps:cNvCnPr/>
                      <wps:spPr>
                        <a:xfrm>
                          <a:off x="0" y="0"/>
                          <a:ext cx="10795" cy="15938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9" o:spid="_x0000_s1026" o:spt="20" style="position:absolute;left:0pt;margin-left:33.55pt;margin-top:27.95pt;height:12.55pt;width:0.85pt;z-index:251671552;mso-width-relative:page;mso-height-relative:page;" filled="f" stroked="t" coordsize="21600,21600" o:gfxdata="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8fXltgAAAAHAQAADwAAAAAAAAABACAAAAAiAAAAZHJzL2Rvd25yZXYueG1sUEsBAhQAFAAA&#10;AAgAh07iQNn3esfvAQAA6AMAAA4AAAAAAAAAAQAgAAAAJwEAAGRycy9lMm9Eb2MueG1sUEsFBgAA&#10;AAAGAAYAWQEAAIgFA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76672" behindDoc="0" locked="0" layoutInCell="1" allowOverlap="1">
                <wp:simplePos x="0" y="0"/>
                <wp:positionH relativeFrom="column">
                  <wp:posOffset>860425</wp:posOffset>
                </wp:positionH>
                <wp:positionV relativeFrom="paragraph">
                  <wp:posOffset>26670</wp:posOffset>
                </wp:positionV>
                <wp:extent cx="339090" cy="90805"/>
                <wp:effectExtent l="0" t="0" r="3810" b="4445"/>
                <wp:wrapNone/>
                <wp:docPr id="193" name="自选图形 196"/>
                <wp:cNvGraphicFramePr/>
                <a:graphic xmlns:a="http://schemas.openxmlformats.org/drawingml/2006/main">
                  <a:graphicData uri="http://schemas.microsoft.com/office/word/2010/wordprocessingShape">
                    <wps:wsp>
                      <wps:cNvSpPr/>
                      <wps:spPr>
                        <a:xfrm>
                          <a:off x="0" y="0"/>
                          <a:ext cx="33909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6" o:spid="_x0000_s1026" o:spt="100" style="position:absolute;left:0pt;margin-left:67.75pt;margin-top:2.1pt;height:7.15pt;width:26.7pt;z-index:251676672;mso-width-relative:page;mso-height-relative:page;" fillcolor="#000000" filled="t" stroked="f" coordsize="21600,21600" o:gfxdata="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JRDdm1wAAAAgBAAAPAAAAAAAAAAEAIAAAACIAAABkcnMvZG93bnJldi54bWxQSwEC&#10;FAAUAAAACACHTuJAvBy5d6ACAADWBwAADgAAAAAAAAABACAAAAAmAQAAZHJzL2Uyb0RvYy54bWxQ&#10;SwUGAAAAAAYABgBZAQAAOA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1216025</wp:posOffset>
                </wp:positionH>
                <wp:positionV relativeFrom="paragraph">
                  <wp:posOffset>188595</wp:posOffset>
                </wp:positionV>
                <wp:extent cx="3834130" cy="594360"/>
                <wp:effectExtent l="0" t="0" r="13970" b="15240"/>
                <wp:wrapNone/>
                <wp:docPr id="175" name="文本框 175"/>
                <wp:cNvGraphicFramePr/>
                <a:graphic xmlns:a="http://schemas.openxmlformats.org/drawingml/2006/main">
                  <a:graphicData uri="http://schemas.microsoft.com/office/word/2010/wordprocessingShape">
                    <wps:wsp>
                      <wps:cNvSpPr txBox="1"/>
                      <wps:spPr>
                        <a:xfrm>
                          <a:off x="0" y="0"/>
                          <a:ext cx="383413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财务处预算科审核经费预算，通过后预算调整变更完成（咨询电话：8</w:t>
                            </w:r>
                            <w:r>
                              <w:t>5401210</w:t>
                            </w:r>
                            <w:r>
                              <w:rPr>
                                <w:rFonts w:hint="eastAsia"/>
                              </w:rPr>
                              <w:t>）。</w:t>
                            </w:r>
                          </w:p>
                        </w:txbxContent>
                      </wps:txbx>
                      <wps:bodyPr upright="1"/>
                    </wps:wsp>
                  </a:graphicData>
                </a:graphic>
              </wp:anchor>
            </w:drawing>
          </mc:Choice>
          <mc:Fallback>
            <w:pict>
              <v:shape id="_x0000_s1026" o:spid="_x0000_s1026" o:spt="202" type="#_x0000_t202" style="position:absolute;left:0pt;margin-left:95.75pt;margin-top:14.85pt;height:46.8pt;width:301.9pt;z-index:251660288;mso-width-relative:page;mso-height-relative:page;" fillcolor="#FFFFFF" filled="t" stroked="t" coordsize="21600,21600" o:gfxdata="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92uu9gAAAAKAQAADwAA&#10;AAAAAAABACAAAAAiAAAAZHJzL2Rvd25yZXYueG1sUEsBAhQAFAAAAAgAh07iQIbIwrAWAgAASAQA&#10;AA4AAAAAAAAAAQAgAAAAJwEAAGRycy9lMm9Eb2MueG1sUEsFBgAAAAAGAAYAWQEAAK8FAAAAAA==&#10;">
                <v:fill on="t" focussize="0,0"/>
                <v:stroke color="#000000" joinstyle="miter"/>
                <v:imagedata o:title=""/>
                <o:lock v:ext="edit" aspectratio="f"/>
                <v:textbox>
                  <w:txbxContent>
                    <w:p>
                      <w:pPr>
                        <w:jc w:val="left"/>
                      </w:pPr>
                      <w:r>
                        <w:rPr>
                          <w:rFonts w:hint="eastAsia"/>
                        </w:rPr>
                        <w:t>财务处预算科审核经费预算，通过后预算调整变更完成（咨询电话：8</w:t>
                      </w:r>
                      <w:r>
                        <w:t>5401210</w:t>
                      </w:r>
                      <w:r>
                        <w:rPr>
                          <w:rFonts w:hint="eastAsia"/>
                        </w:rPr>
                        <w:t>）。</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130810</wp:posOffset>
                </wp:positionV>
                <wp:extent cx="779145" cy="528955"/>
                <wp:effectExtent l="0" t="0" r="20955" b="23495"/>
                <wp:wrapNone/>
                <wp:docPr id="187" name="自选图形 187"/>
                <wp:cNvGraphicFramePr/>
                <a:graphic xmlns:a="http://schemas.openxmlformats.org/drawingml/2006/main">
                  <a:graphicData uri="http://schemas.microsoft.com/office/word/2010/wordprocessingShape">
                    <wps:wsp>
                      <wps:cNvSpPr/>
                      <wps:spPr>
                        <a:xfrm>
                          <a:off x="0" y="0"/>
                          <a:ext cx="779145" cy="528955"/>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wps:txbx>
                      <wps:bodyPr upright="1">
                        <a:noAutofit/>
                      </wps:bodyPr>
                    </wps:wsp>
                  </a:graphicData>
                </a:graphic>
              </wp:anchor>
            </w:drawing>
          </mc:Choice>
          <mc:Fallback>
            <w:pict>
              <v:shape id="自选图形 187" o:spid="_x0000_s1026" o:spt="176" type="#_x0000_t176" style="position:absolute;left:0pt;margin-top:10.3pt;height:41.65pt;width:61.35pt;mso-position-horizontal:left;mso-position-horizontal-relative:margin;z-index:251669504;mso-width-relative:page;mso-height-relative:page;" fillcolor="#CCFFFF" filled="t" stroked="t" coordsize="21600,21600" o:gfxdata="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hvehtcAAAAHAQAADwAAAAAAAAABACAAAAAiAAAAZHJzL2Rvd25yZXYueG1sUEsB&#10;AhQAFAAAAAgAh07iQEOop2cvAgAAbwQAAA4AAAAAAAAAAQAgAAAAJgEAAGRycy9lMm9Eb2MueG1s&#10;UEsFBgAAAAAGAAYAWQEAAMcFA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1792" behindDoc="0" locked="0" layoutInCell="1" allowOverlap="1">
                <wp:simplePos x="0" y="0"/>
                <wp:positionH relativeFrom="column">
                  <wp:posOffset>5267325</wp:posOffset>
                </wp:positionH>
                <wp:positionV relativeFrom="paragraph">
                  <wp:posOffset>121920</wp:posOffset>
                </wp:positionV>
                <wp:extent cx="371475" cy="662305"/>
                <wp:effectExtent l="0" t="0" r="28575" b="23495"/>
                <wp:wrapNone/>
                <wp:docPr id="202" name="文本框 202"/>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财务处</w:t>
                            </w:r>
                          </w:p>
                        </w:txbxContent>
                      </wps:txbx>
                      <wps:bodyPr upright="1"/>
                    </wps:wsp>
                  </a:graphicData>
                </a:graphic>
              </wp:anchor>
            </w:drawing>
          </mc:Choice>
          <mc:Fallback>
            <w:pict>
              <v:shape id="_x0000_s1026" o:spid="_x0000_s1026" o:spt="202" type="#_x0000_t202" style="position:absolute;left:0pt;margin-left:414.75pt;margin-top:9.6pt;height:52.15pt;width:29.25pt;z-index:251681792;mso-width-relative:page;mso-height-relative:page;" fillcolor="#DBEEF4" filled="t" stroked="t" coordsize="21600,21600" o:gfxdata="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3af8E1wAAAAoBAAAPAAAA&#10;AAAAAAEAIAAAACIAAABkcnMvZG93bnJldi54bWxQSwECFAAUAAAACACHTuJAL5v/chYCAABHBAAA&#10;DgAAAAAAAAABACAAAAAm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财务处</w:t>
                      </w:r>
                    </w:p>
                  </w:txbxContent>
                </v:textbox>
              </v:shap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7696" behindDoc="0" locked="0" layoutInCell="1" allowOverlap="1">
                <wp:simplePos x="0" y="0"/>
                <wp:positionH relativeFrom="column">
                  <wp:posOffset>855980</wp:posOffset>
                </wp:positionH>
                <wp:positionV relativeFrom="paragraph">
                  <wp:posOffset>161290</wp:posOffset>
                </wp:positionV>
                <wp:extent cx="360045" cy="90805"/>
                <wp:effectExtent l="0" t="0" r="1905" b="4445"/>
                <wp:wrapNone/>
                <wp:docPr id="196" name="自选图形 197"/>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7" o:spid="_x0000_s1026" o:spt="100" style="position:absolute;left:0pt;margin-left:67.4pt;margin-top:12.7pt;height:7.15pt;width:28.35pt;z-index:251677696;mso-width-relative:page;mso-height-relative:page;" fillcolor="#000000" filled="t" stroked="f" coordsize="21600,21600" o:gfxdata="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7kera2QAAAAkBAAAPAAAAAAAAAAEAIAAAACIAAABkcnMvZG93bnJldi54&#10;bWxQSwECFAAUAAAACACHTuJAvs/tI6QCAADWBwAADgAAAAAAAAABACAAAAAoAQAAZHJzL2Uyb0Rv&#10;Yy54bWxQSwUGAAAAAAYABgBZAQAAPg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jc w:val="left"/>
        <w:rPr>
          <w:rFonts w:ascii="仿宋_GB2312" w:hAnsi="Times New Roman" w:eastAsia="仿宋_GB2312"/>
          <w:b/>
          <w:szCs w:val="21"/>
        </w:rPr>
      </w:pP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2576" behindDoc="0" locked="0" layoutInCell="1" allowOverlap="1">
                <wp:simplePos x="0" y="0"/>
                <wp:positionH relativeFrom="column">
                  <wp:posOffset>417830</wp:posOffset>
                </wp:positionH>
                <wp:positionV relativeFrom="paragraph">
                  <wp:posOffset>82550</wp:posOffset>
                </wp:positionV>
                <wp:extent cx="5715" cy="227965"/>
                <wp:effectExtent l="36195" t="0" r="34290" b="635"/>
                <wp:wrapNone/>
                <wp:docPr id="190" name="直线 190"/>
                <wp:cNvGraphicFramePr/>
                <a:graphic xmlns:a="http://schemas.openxmlformats.org/drawingml/2006/main">
                  <a:graphicData uri="http://schemas.microsoft.com/office/word/2010/wordprocessingShape">
                    <wps:wsp>
                      <wps:cNvCnPr/>
                      <wps:spPr>
                        <a:xfrm flipH="1">
                          <a:off x="0" y="0"/>
                          <a:ext cx="5715" cy="22796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0" o:spid="_x0000_s1026" o:spt="20" style="position:absolute;left:0pt;flip:x;margin-left:32.9pt;margin-top:6.5pt;height:17.95pt;width:0.45pt;z-index:251672576;mso-width-relative:page;mso-height-relative:page;" filled="f" stroked="t" coordsize="21600,21600" o:gfxdata="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gcqO9gAAAAHAQAADwAAAAAAAAABACAAAAAiAAAAZHJzL2Rvd25yZXYueG1sUEsB&#10;AhQAFAAAAAgAh07iQLDrkyL1AQAA8QMAAA4AAAAAAAAAAQAgAAAAJwEAAGRycy9lMm9Eb2MueG1s&#10;UEsFBgAAAAAGAAYAWQEAAI4FAAAAAA==&#10;">
                <v:fill on="f" focussize="0,0"/>
                <v:stroke color="#000000" joinstyle="round" endarrow="block"/>
                <v:imagedata o:title=""/>
                <o:lock v:ext="edit" aspectratio="f"/>
              </v:lin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63360" behindDoc="0" locked="0" layoutInCell="1" allowOverlap="1">
                <wp:simplePos x="0" y="0"/>
                <wp:positionH relativeFrom="column">
                  <wp:posOffset>1192530</wp:posOffset>
                </wp:positionH>
                <wp:positionV relativeFrom="paragraph">
                  <wp:posOffset>83820</wp:posOffset>
                </wp:positionV>
                <wp:extent cx="3834130" cy="682625"/>
                <wp:effectExtent l="0" t="0" r="13970" b="22225"/>
                <wp:wrapNone/>
                <wp:docPr id="179" name="文本框 179"/>
                <wp:cNvGraphicFramePr/>
                <a:graphic xmlns:a="http://schemas.openxmlformats.org/drawingml/2006/main">
                  <a:graphicData uri="http://schemas.microsoft.com/office/word/2010/wordprocessingShape">
                    <wps:wsp>
                      <wps:cNvSpPr txBox="1"/>
                      <wps:spPr>
                        <a:xfrm>
                          <a:off x="0" y="0"/>
                          <a:ext cx="3834130" cy="6826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wps:txbx>
                      <wps:bodyPr upright="1"/>
                    </wps:wsp>
                  </a:graphicData>
                </a:graphic>
              </wp:anchor>
            </w:drawing>
          </mc:Choice>
          <mc:Fallback>
            <w:pict>
              <v:shape id="_x0000_s1026" o:spid="_x0000_s1026" o:spt="202" type="#_x0000_t202" style="position:absolute;left:0pt;margin-left:93.9pt;margin-top:6.6pt;height:53.75pt;width:301.9pt;z-index:251663360;mso-width-relative:page;mso-height-relative:page;" fillcolor="#FFFFFF" filled="t" stroked="t" coordsize="21600,21600" o:gfxdata="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HRyqb2AAAAAoBAAAPAAAAAAAA&#10;AAEAIAAAACIAAABkcnMvZG93bnJldi54bWxQSwECFAAUAAAACACHTuJApevCuBICAABIBAAADgAA&#10;AAAAAAABACAAAAAnAQAAZHJzL2Uyb0RvYy54bWxQSwUGAAAAAAYABgBZAQAAqwUAAAAA&#10;">
                <v:fill on="t" focussize="0,0"/>
                <v:stroke color="#000000" joinstyle="miter"/>
                <v:imagedata o:title=""/>
                <o:lock v:ext="edit" aspectratio="f"/>
                <v:textbo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0528" behindDoc="0" locked="0" layoutInCell="1" allowOverlap="1">
                <wp:simplePos x="0" y="0"/>
                <wp:positionH relativeFrom="column">
                  <wp:posOffset>-9525</wp:posOffset>
                </wp:positionH>
                <wp:positionV relativeFrom="paragraph">
                  <wp:posOffset>140335</wp:posOffset>
                </wp:positionV>
                <wp:extent cx="777875" cy="368300"/>
                <wp:effectExtent l="0" t="0" r="22225" b="12700"/>
                <wp:wrapNone/>
                <wp:docPr id="188" name="自选图形 188"/>
                <wp:cNvGraphicFramePr/>
                <a:graphic xmlns:a="http://schemas.openxmlformats.org/drawingml/2006/main">
                  <a:graphicData uri="http://schemas.microsoft.com/office/word/2010/wordprocessingShape">
                    <wps:wsp>
                      <wps:cNvSpPr/>
                      <wps:spPr>
                        <a:xfrm>
                          <a:off x="0" y="0"/>
                          <a:ext cx="777875" cy="368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pPr>
                            <w:r>
                              <w:rPr>
                                <w:rFonts w:hint="eastAsia" w:ascii="宋体" w:hAnsi="宋体"/>
                              </w:rPr>
                              <w:t>预算执行</w:t>
                            </w:r>
                          </w:p>
                        </w:txbxContent>
                      </wps:txbx>
                      <wps:bodyPr upright="1"/>
                    </wps:wsp>
                  </a:graphicData>
                </a:graphic>
              </wp:anchor>
            </w:drawing>
          </mc:Choice>
          <mc:Fallback>
            <w:pict>
              <v:shape id="自选图形 188" o:spid="_x0000_s1026" o:spt="176" type="#_x0000_t176" style="position:absolute;left:0pt;margin-left:-0.75pt;margin-top:11.05pt;height:29pt;width:61.25pt;z-index:251670528;mso-width-relative:page;mso-height-relative:page;" fillcolor="#CCFFFF" filled="t" stroked="t" coordsize="21600,21600" o:gfxdata="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ia&#10;QaDXAAAACAEAAA8AAAAAAAAAAQAgAAAAIgAAAGRycy9kb3ducmV2LnhtbFBLAQIUABQAAAAIAIdO&#10;4kA0zbDoJAIAAFUEAAAOAAAAAAAAAAEAIAAAACYBAABkcnMvZTJvRG9jLnhtbFBLBQYAAAAABgAG&#10;AFkBAAC8BQAAAAA=&#10;">
                <v:fill on="t" focussize="0,0"/>
                <v:stroke color="#000000" joinstyle="miter"/>
                <v:imagedata o:title=""/>
                <o:lock v:ext="edit" aspectratio="f"/>
                <v:textbox>
                  <w:txbxContent>
                    <w:p>
                      <w:pPr>
                        <w:jc w:val="center"/>
                      </w:pPr>
                      <w:r>
                        <w:rPr>
                          <w:rFonts w:hint="eastAsia" w:ascii="宋体" w:hAnsi="宋体"/>
                        </w:rPr>
                        <w:t>预算执行</w:t>
                      </w:r>
                    </w:p>
                  </w:txbxContent>
                </v:textbox>
              </v:shap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8720" behindDoc="0" locked="0" layoutInCell="1" allowOverlap="1">
                <wp:simplePos x="0" y="0"/>
                <wp:positionH relativeFrom="column">
                  <wp:posOffset>817880</wp:posOffset>
                </wp:positionH>
                <wp:positionV relativeFrom="paragraph">
                  <wp:posOffset>92075</wp:posOffset>
                </wp:positionV>
                <wp:extent cx="360045" cy="90805"/>
                <wp:effectExtent l="0" t="0" r="1905" b="4445"/>
                <wp:wrapNone/>
                <wp:docPr id="197" name="自选图形 198"/>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8" o:spid="_x0000_s1026" o:spt="100" style="position:absolute;left:0pt;margin-left:64.4pt;margin-top:7.25pt;height:7.15pt;width:28.35pt;z-index:251678720;mso-width-relative:page;mso-height-relative:page;" fillcolor="#000000" filled="t" stroked="f" coordsize="21600,21600" o:gfxdata="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XMJTe1gAAAAkBAAAPAAAAAAAAAAEAIAAAACIAAABkcnMvZG93bnJldi54bWxQ&#10;SwECFAAUAAAACACHTuJAhSyxCKQCAADWBwAADgAAAAAAAAABACAAAAAlAQAAZHJzL2Uyb0RvYy54&#10;bWxQSwUGAAAAAAYABgBZAQAAOw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jc w:val="left"/>
        <w:rPr>
          <w:rFonts w:ascii="仿宋_GB2312" w:hAnsi="Times New Roman" w:eastAsia="仿宋_GB2312"/>
          <w:b/>
          <w:szCs w:val="21"/>
        </w:rPr>
      </w:pPr>
    </w:p>
    <w:p>
      <w:pPr>
        <w:jc w:val="left"/>
        <w:rPr>
          <w:rFonts w:ascii="仿宋_GB2312" w:hAnsi="Times New Roman" w:eastAsia="仿宋_GB2312"/>
          <w:b/>
          <w:szCs w:val="21"/>
        </w:rPr>
      </w:pPr>
    </w:p>
    <w:p>
      <w:pPr>
        <w:jc w:val="left"/>
        <w:rPr>
          <w:rFonts w:ascii="仿宋_GB2312" w:hAnsi="Times New Roman" w:eastAsia="仿宋_GB2312"/>
          <w:b/>
          <w:szCs w:val="21"/>
        </w:rPr>
      </w:pPr>
      <w:r>
        <w:rPr>
          <w:rFonts w:hint="eastAsia" w:ascii="仿宋_GB2312" w:hAnsi="Times New Roman" w:eastAsia="仿宋_GB2312"/>
          <w:b/>
          <w:szCs w:val="21"/>
        </w:rPr>
        <w:t>注：</w:t>
      </w:r>
    </w:p>
    <w:p>
      <w:pPr>
        <w:adjustRightInd w:val="0"/>
        <w:snapToGrid w:val="0"/>
        <w:spacing w:line="240" w:lineRule="atLeast"/>
        <w:rPr>
          <w:rFonts w:ascii="微软雅黑" w:hAnsi="微软雅黑" w:eastAsia="微软雅黑"/>
          <w:b/>
          <w:sz w:val="22"/>
          <w:szCs w:val="24"/>
        </w:rPr>
      </w:pPr>
      <w:r>
        <w:rPr>
          <w:rFonts w:hint="eastAsia" w:ascii="微软雅黑" w:hAnsi="微软雅黑" w:eastAsia="微软雅黑"/>
          <w:b/>
          <w:sz w:val="22"/>
          <w:szCs w:val="24"/>
        </w:rPr>
        <w:t>科研院联系人：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姚瑞娟</w:t>
      </w:r>
      <w:r>
        <w:rPr>
          <w:rFonts w:ascii="微软雅黑" w:hAnsi="微软雅黑" w:eastAsia="微软雅黑"/>
          <w:b/>
          <w:sz w:val="22"/>
          <w:szCs w:val="24"/>
        </w:rPr>
        <w:t xml:space="preserve">85407336 行政楼科研院345室                                                   </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侯倩倩</w:t>
      </w:r>
      <w:r>
        <w:rPr>
          <w:rFonts w:ascii="微软雅黑" w:hAnsi="微软雅黑" w:eastAsia="微软雅黑"/>
          <w:b/>
          <w:sz w:val="22"/>
          <w:szCs w:val="24"/>
        </w:rPr>
        <w:t>85407336 行政楼科研院345室</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马青展 85406815</w:t>
      </w:r>
      <w:r>
        <w:rPr>
          <w:rFonts w:ascii="微软雅黑" w:hAnsi="微软雅黑" w:eastAsia="微软雅黑"/>
          <w:b/>
          <w:sz w:val="22"/>
          <w:szCs w:val="24"/>
        </w:rPr>
        <w:t>行政楼科研院345室</w:t>
      </w:r>
    </w:p>
    <w:p>
      <w:pPr>
        <w:adjustRightInd w:val="0"/>
        <w:snapToGrid w:val="0"/>
        <w:spacing w:line="240" w:lineRule="atLeast"/>
        <w:jc w:val="left"/>
        <w:rPr>
          <w:rFonts w:ascii="微软雅黑" w:hAnsi="微软雅黑" w:eastAsia="微软雅黑"/>
          <w:b/>
          <w:sz w:val="22"/>
          <w:szCs w:val="24"/>
        </w:rPr>
      </w:pPr>
      <w:r>
        <w:rPr>
          <w:rFonts w:hint="eastAsia" w:ascii="微软雅黑" w:hAnsi="微软雅黑" w:eastAsia="微软雅黑"/>
          <w:b/>
          <w:sz w:val="22"/>
          <w:szCs w:val="24"/>
        </w:rPr>
        <w:t>盖章联系人：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李老师 行政楼科研院345室  盖科研院公章</w:t>
      </w:r>
    </w:p>
    <w:p>
      <w:pPr>
        <w:adjustRightInd w:val="0"/>
        <w:snapToGrid w:val="0"/>
        <w:spacing w:line="240" w:lineRule="atLeast"/>
        <w:ind w:firstLine="880" w:firstLineChars="400"/>
        <w:jc w:val="left"/>
        <w:rPr>
          <w:rFonts w:ascii="微软雅黑" w:hAnsi="微软雅黑" w:eastAsia="微软雅黑"/>
          <w:b/>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565AE"/>
    <w:multiLevelType w:val="multilevel"/>
    <w:tmpl w:val="1C756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7DF1E4A"/>
    <w:multiLevelType w:val="multilevel"/>
    <w:tmpl w:val="37DF1E4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C71"/>
    <w:rsid w:val="000C576D"/>
    <w:rsid w:val="00104F2E"/>
    <w:rsid w:val="00182CB7"/>
    <w:rsid w:val="001A3F44"/>
    <w:rsid w:val="001C373B"/>
    <w:rsid w:val="001D1111"/>
    <w:rsid w:val="001F36BF"/>
    <w:rsid w:val="00205A10"/>
    <w:rsid w:val="00217808"/>
    <w:rsid w:val="00220804"/>
    <w:rsid w:val="002E24AD"/>
    <w:rsid w:val="003068F5"/>
    <w:rsid w:val="00316C6A"/>
    <w:rsid w:val="003B317D"/>
    <w:rsid w:val="003D04EB"/>
    <w:rsid w:val="0048306D"/>
    <w:rsid w:val="004E55F4"/>
    <w:rsid w:val="0052212C"/>
    <w:rsid w:val="00546D99"/>
    <w:rsid w:val="005766FD"/>
    <w:rsid w:val="007D0539"/>
    <w:rsid w:val="0081083F"/>
    <w:rsid w:val="00833B84"/>
    <w:rsid w:val="0085473D"/>
    <w:rsid w:val="00941E4C"/>
    <w:rsid w:val="009C2A96"/>
    <w:rsid w:val="00A50C71"/>
    <w:rsid w:val="00AA6732"/>
    <w:rsid w:val="00B73E38"/>
    <w:rsid w:val="00B916AC"/>
    <w:rsid w:val="00CC01B7"/>
    <w:rsid w:val="00CD0DFD"/>
    <w:rsid w:val="00D314B8"/>
    <w:rsid w:val="00D3689B"/>
    <w:rsid w:val="00D82DD1"/>
    <w:rsid w:val="00D94014"/>
    <w:rsid w:val="00D953CC"/>
    <w:rsid w:val="00DA57B3"/>
    <w:rsid w:val="00DD5AA8"/>
    <w:rsid w:val="00E33BC6"/>
    <w:rsid w:val="00E64946"/>
    <w:rsid w:val="5159301C"/>
    <w:rsid w:val="53BD5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43</Words>
  <Characters>249</Characters>
  <Lines>2</Lines>
  <Paragraphs>1</Paragraphs>
  <TotalTime>37</TotalTime>
  <ScaleCrop>false</ScaleCrop>
  <LinksUpToDate>false</LinksUpToDate>
  <CharactersWithSpaces>291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2021-04-06T09:13:00Z</dcterms:created>
  <dc:creator>侯 倩倩</dc:creator>
  <cp:lastModifiedBy>Simone</cp:lastModifiedBy>
  <cp:lastPrinted>2021-04-06T08:41:00Z</cp:lastPrinted>
  <dcterms:modified xsi:type="dcterms:W3CDTF">2021-08-17T03:25:32Z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5C3431DE91C749799DEC0C31E6034841</vt:lpwstr>
  </property>
</Properties>
</file>