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B4" w:rsidRPr="004F24A9" w:rsidRDefault="00F44DB4" w:rsidP="00F44DB4">
      <w:pPr>
        <w:pStyle w:val="Default"/>
        <w:jc w:val="center"/>
        <w:rPr>
          <w:b/>
          <w:sz w:val="28"/>
          <w:szCs w:val="28"/>
        </w:rPr>
      </w:pPr>
      <w:r w:rsidRPr="004F24A9">
        <w:rPr>
          <w:rFonts w:hint="eastAsia"/>
          <w:b/>
          <w:sz w:val="28"/>
          <w:szCs w:val="28"/>
        </w:rPr>
        <w:t>拟推荐</w:t>
      </w:r>
      <w:r w:rsidRPr="004F24A9">
        <w:rPr>
          <w:b/>
          <w:sz w:val="28"/>
          <w:szCs w:val="28"/>
        </w:rPr>
        <w:t>201</w:t>
      </w:r>
      <w:r w:rsidRPr="004F24A9">
        <w:rPr>
          <w:rFonts w:hint="eastAsia"/>
          <w:b/>
          <w:sz w:val="28"/>
          <w:szCs w:val="28"/>
        </w:rPr>
        <w:t>6年度四川省科技进步奖（科技进步类）项目公示</w:t>
      </w:r>
    </w:p>
    <w:p w:rsidR="00F44DB4" w:rsidRPr="004F24A9" w:rsidRDefault="00F44DB4" w:rsidP="00F44DB4">
      <w:pPr>
        <w:pStyle w:val="a3"/>
        <w:ind w:left="1" w:firstLineChars="0" w:firstLine="0"/>
        <w:rPr>
          <w:rFonts w:ascii="宋体" w:eastAsia="宋体" w:hAnsi="Times New Roman" w:cs="宋体"/>
          <w:b/>
          <w:color w:val="000000"/>
          <w:kern w:val="0"/>
          <w:sz w:val="24"/>
          <w:szCs w:val="24"/>
        </w:rPr>
      </w:pPr>
      <w:r w:rsidRPr="004F24A9">
        <w:rPr>
          <w:rFonts w:ascii="宋体" w:eastAsia="宋体" w:hAnsi="Times New Roman" w:cs="宋体" w:hint="eastAsia"/>
          <w:b/>
          <w:color w:val="000000"/>
          <w:kern w:val="0"/>
          <w:sz w:val="24"/>
          <w:szCs w:val="24"/>
        </w:rPr>
        <w:t>项目名称：</w:t>
      </w:r>
      <w:r w:rsidRPr="00253EA8">
        <w:rPr>
          <w:rFonts w:asciiTheme="minorEastAsia" w:hAnsiTheme="minorEastAsia" w:cs="宋体" w:hint="eastAsia"/>
          <w:kern w:val="0"/>
          <w:sz w:val="24"/>
          <w:szCs w:val="24"/>
        </w:rPr>
        <w:t>严重复杂脊柱侧凸的外科治疗及相关研究</w:t>
      </w:r>
    </w:p>
    <w:p w:rsidR="00F44DB4" w:rsidRPr="004F24A9" w:rsidRDefault="00F44DB4" w:rsidP="00F44DB4">
      <w:pPr>
        <w:pStyle w:val="Default"/>
        <w:rPr>
          <w:rFonts w:hAnsi="Times New Roman"/>
          <w:b/>
        </w:rPr>
      </w:pPr>
      <w:r w:rsidRPr="004F24A9">
        <w:rPr>
          <w:rFonts w:hAnsi="Times New Roman" w:hint="eastAsia"/>
          <w:b/>
        </w:rPr>
        <w:t>推荐单位：</w:t>
      </w:r>
      <w:r w:rsidRPr="004F24A9">
        <w:rPr>
          <w:rFonts w:hAnsi="Times New Roman" w:hint="eastAsia"/>
        </w:rPr>
        <w:t>四川省教育厅</w:t>
      </w:r>
      <w:r w:rsidRPr="004F24A9">
        <w:rPr>
          <w:rFonts w:hAnsi="Times New Roman"/>
        </w:rPr>
        <w:t xml:space="preserve"> </w:t>
      </w:r>
    </w:p>
    <w:p w:rsidR="00F44DB4" w:rsidRPr="004F24A9" w:rsidRDefault="00F44DB4" w:rsidP="00F44DB4">
      <w:pPr>
        <w:pStyle w:val="Default"/>
        <w:rPr>
          <w:rFonts w:hAnsi="Times New Roman"/>
          <w:b/>
        </w:rPr>
      </w:pPr>
      <w:r w:rsidRPr="004F24A9">
        <w:rPr>
          <w:rFonts w:hAnsi="Times New Roman" w:hint="eastAsia"/>
          <w:b/>
        </w:rPr>
        <w:t>项目简介：</w:t>
      </w:r>
      <w:r w:rsidRPr="004F24A9">
        <w:rPr>
          <w:rFonts w:hAnsi="Times New Roman"/>
          <w:b/>
        </w:rPr>
        <w:t xml:space="preserve"> </w:t>
      </w:r>
    </w:p>
    <w:p w:rsidR="00F44DB4" w:rsidRPr="004F24A9" w:rsidRDefault="00F44DB4" w:rsidP="00F44DB4">
      <w:pPr>
        <w:pStyle w:val="a3"/>
        <w:ind w:firstLineChars="236" w:firstLine="566"/>
        <w:rPr>
          <w:rFonts w:asciiTheme="minorEastAsia" w:hAnsiTheme="minorEastAsia"/>
          <w:sz w:val="24"/>
        </w:rPr>
      </w:pPr>
      <w:r w:rsidRPr="00253EA8">
        <w:rPr>
          <w:rFonts w:asciiTheme="minorEastAsia" w:hAnsiTheme="minorEastAsia" w:hint="eastAsia"/>
          <w:sz w:val="24"/>
          <w:szCs w:val="24"/>
        </w:rPr>
        <w:t>脊柱侧凸导致的病理改变复杂，手术风险巨大，一直是脊柱外科领域的顶尖手术，也是医学领域的一个世界性难题。在骨科业内，脊柱侧凸的矫形手术由于高难度和高风险，一直被称为骨科“皇冠手术”。脊柱侧凸的治疗，存在以下难题：</w:t>
      </w:r>
      <w:r w:rsidR="000B79DC" w:rsidRPr="00253EA8">
        <w:rPr>
          <w:rFonts w:asciiTheme="minorEastAsia" w:hAnsiTheme="minorEastAsia"/>
          <w:sz w:val="24"/>
          <w:szCs w:val="24"/>
        </w:rPr>
        <w:fldChar w:fldCharType="begin"/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Pr="00253EA8">
        <w:rPr>
          <w:rFonts w:asciiTheme="minorEastAsia" w:hAnsiTheme="minorEastAsia" w:hint="eastAsia"/>
          <w:sz w:val="24"/>
          <w:szCs w:val="24"/>
        </w:rPr>
        <w:instrText>= 1 \* GB3</w:instrText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="000B79DC" w:rsidRPr="00253EA8">
        <w:rPr>
          <w:rFonts w:asciiTheme="minorEastAsia" w:hAnsiTheme="minorEastAsia"/>
          <w:sz w:val="24"/>
          <w:szCs w:val="24"/>
        </w:rPr>
        <w:fldChar w:fldCharType="separate"/>
      </w:r>
      <w:r w:rsidRPr="00253EA8">
        <w:rPr>
          <w:rFonts w:asciiTheme="minorEastAsia" w:hAnsiTheme="minorEastAsia" w:hint="eastAsia"/>
          <w:sz w:val="24"/>
          <w:szCs w:val="24"/>
        </w:rPr>
        <w:t>①</w:t>
      </w:r>
      <w:r w:rsidR="000B79DC" w:rsidRPr="00253EA8">
        <w:rPr>
          <w:rFonts w:asciiTheme="minorEastAsia" w:hAnsiTheme="minorEastAsia"/>
          <w:sz w:val="24"/>
          <w:szCs w:val="24"/>
        </w:rPr>
        <w:fldChar w:fldCharType="end"/>
      </w:r>
      <w:r w:rsidRPr="00253EA8">
        <w:rPr>
          <w:rFonts w:asciiTheme="minorEastAsia" w:hAnsiTheme="minorEastAsia" w:hint="eastAsia"/>
          <w:sz w:val="24"/>
          <w:szCs w:val="24"/>
        </w:rPr>
        <w:t>重度僵硬性侧凸手术矫正难度非常大，发生瘫痪的风险高，如何安全有效地矫正侧凸是急需解决的临床难题；</w:t>
      </w:r>
      <w:r w:rsidR="000B79DC" w:rsidRPr="00253EA8">
        <w:rPr>
          <w:rFonts w:asciiTheme="minorEastAsia" w:hAnsiTheme="minorEastAsia"/>
          <w:sz w:val="24"/>
          <w:szCs w:val="24"/>
        </w:rPr>
        <w:fldChar w:fldCharType="begin"/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Pr="00253EA8">
        <w:rPr>
          <w:rFonts w:asciiTheme="minorEastAsia" w:hAnsiTheme="minorEastAsia" w:hint="eastAsia"/>
          <w:sz w:val="24"/>
          <w:szCs w:val="24"/>
        </w:rPr>
        <w:instrText>= 2 \* GB3</w:instrText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="000B79DC" w:rsidRPr="00253EA8">
        <w:rPr>
          <w:rFonts w:asciiTheme="minorEastAsia" w:hAnsiTheme="minorEastAsia"/>
          <w:sz w:val="24"/>
          <w:szCs w:val="24"/>
        </w:rPr>
        <w:fldChar w:fldCharType="separate"/>
      </w:r>
      <w:r w:rsidRPr="00253EA8">
        <w:rPr>
          <w:rFonts w:asciiTheme="minorEastAsia" w:hAnsiTheme="minorEastAsia" w:hint="eastAsia"/>
          <w:sz w:val="24"/>
          <w:szCs w:val="24"/>
        </w:rPr>
        <w:t>②</w:t>
      </w:r>
      <w:r w:rsidR="000B79DC" w:rsidRPr="00253EA8">
        <w:rPr>
          <w:rFonts w:asciiTheme="minorEastAsia" w:hAnsiTheme="minorEastAsia"/>
          <w:sz w:val="24"/>
          <w:szCs w:val="24"/>
        </w:rPr>
        <w:fldChar w:fldCharType="end"/>
      </w:r>
      <w:r w:rsidRPr="00253EA8">
        <w:rPr>
          <w:rFonts w:asciiTheme="minorEastAsia" w:hAnsiTheme="minorEastAsia" w:hint="eastAsia"/>
          <w:sz w:val="24"/>
          <w:szCs w:val="24"/>
        </w:rPr>
        <w:t>剃刀背的畸形效果不够满意；</w:t>
      </w:r>
      <w:r w:rsidR="000B79DC" w:rsidRPr="00253EA8">
        <w:rPr>
          <w:rFonts w:asciiTheme="minorEastAsia" w:hAnsiTheme="minorEastAsia"/>
          <w:sz w:val="24"/>
          <w:szCs w:val="24"/>
        </w:rPr>
        <w:fldChar w:fldCharType="begin"/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Pr="00253EA8">
        <w:rPr>
          <w:rFonts w:asciiTheme="minorEastAsia" w:hAnsiTheme="minorEastAsia" w:hint="eastAsia"/>
          <w:sz w:val="24"/>
          <w:szCs w:val="24"/>
        </w:rPr>
        <w:instrText>= 3 \* GB3</w:instrText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="000B79DC" w:rsidRPr="00253EA8">
        <w:rPr>
          <w:rFonts w:asciiTheme="minorEastAsia" w:hAnsiTheme="minorEastAsia"/>
          <w:sz w:val="24"/>
          <w:szCs w:val="24"/>
        </w:rPr>
        <w:fldChar w:fldCharType="separate"/>
      </w:r>
      <w:r w:rsidRPr="00253EA8">
        <w:rPr>
          <w:rFonts w:asciiTheme="minorEastAsia" w:hAnsiTheme="minorEastAsia" w:hint="eastAsia"/>
          <w:sz w:val="24"/>
          <w:szCs w:val="24"/>
        </w:rPr>
        <w:t>③</w:t>
      </w:r>
      <w:r w:rsidR="000B79DC" w:rsidRPr="00253EA8">
        <w:rPr>
          <w:rFonts w:asciiTheme="minorEastAsia" w:hAnsiTheme="minorEastAsia"/>
          <w:sz w:val="24"/>
          <w:szCs w:val="24"/>
        </w:rPr>
        <w:fldChar w:fldCharType="end"/>
      </w:r>
      <w:r w:rsidRPr="00253EA8">
        <w:rPr>
          <w:rFonts w:asciiTheme="minorEastAsia" w:hAnsiTheme="minorEastAsia" w:hint="eastAsia"/>
          <w:sz w:val="24"/>
          <w:szCs w:val="24"/>
        </w:rPr>
        <w:t>脊柱旋转畸形矫正不理想；</w:t>
      </w:r>
      <w:r w:rsidR="000B79DC" w:rsidRPr="00253EA8">
        <w:rPr>
          <w:rFonts w:asciiTheme="minorEastAsia" w:hAnsiTheme="minorEastAsia"/>
          <w:sz w:val="24"/>
          <w:szCs w:val="24"/>
        </w:rPr>
        <w:fldChar w:fldCharType="begin"/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Pr="00253EA8">
        <w:rPr>
          <w:rFonts w:asciiTheme="minorEastAsia" w:hAnsiTheme="minorEastAsia" w:hint="eastAsia"/>
          <w:sz w:val="24"/>
          <w:szCs w:val="24"/>
        </w:rPr>
        <w:instrText>= 4 \* GB3</w:instrText>
      </w:r>
      <w:r w:rsidRPr="00253EA8">
        <w:rPr>
          <w:rFonts w:asciiTheme="minorEastAsia" w:hAnsiTheme="minorEastAsia"/>
          <w:sz w:val="24"/>
          <w:szCs w:val="24"/>
        </w:rPr>
        <w:instrText xml:space="preserve"> </w:instrText>
      </w:r>
      <w:r w:rsidR="000B79DC" w:rsidRPr="00253EA8">
        <w:rPr>
          <w:rFonts w:asciiTheme="minorEastAsia" w:hAnsiTheme="minorEastAsia"/>
          <w:sz w:val="24"/>
          <w:szCs w:val="24"/>
        </w:rPr>
        <w:fldChar w:fldCharType="separate"/>
      </w:r>
      <w:r w:rsidRPr="00253EA8">
        <w:rPr>
          <w:rFonts w:asciiTheme="minorEastAsia" w:hAnsiTheme="minorEastAsia" w:hint="eastAsia"/>
          <w:sz w:val="24"/>
          <w:szCs w:val="24"/>
        </w:rPr>
        <w:t>④</w:t>
      </w:r>
      <w:r w:rsidR="000B79DC" w:rsidRPr="00253EA8">
        <w:rPr>
          <w:rFonts w:asciiTheme="minorEastAsia" w:hAnsiTheme="minorEastAsia"/>
          <w:sz w:val="24"/>
          <w:szCs w:val="24"/>
        </w:rPr>
        <w:fldChar w:fldCharType="end"/>
      </w:r>
      <w:r w:rsidRPr="00253EA8">
        <w:rPr>
          <w:rFonts w:asciiTheme="minorEastAsia" w:hAnsiTheme="minorEastAsia" w:hint="eastAsia"/>
          <w:sz w:val="24"/>
          <w:szCs w:val="24"/>
        </w:rPr>
        <w:t>围术期并发症发生率高。针对这些问题，四川大学华西医院骨科在国内率先开展前后路联合全脊椎切除术、前路松解后路内撑开联合二期后路融合术治疗重度僵硬性脊柱侧凸，在国际上率先开展凸侧短段肋骨切除矫正剃刀背畸形，在西南地区率先开展脊柱侧凸三维手术矫形治疗，建立西南地区最大的脊柱侧凸患者临床资料库，形成完善的脊柱侧凸手术治疗规范，建立脊柱侧凸患者围术期安全管理模式，并在全国范围内不断推广上述技术、治疗规范及安全管理模式，提高了脊柱侧凸手术治疗的整体水平。</w:t>
      </w:r>
    </w:p>
    <w:p w:rsidR="00F44DB4" w:rsidRPr="004F24A9" w:rsidRDefault="00F44DB4" w:rsidP="00F44DB4">
      <w:pPr>
        <w:pStyle w:val="Default"/>
        <w:ind w:firstLineChars="236" w:firstLine="566"/>
        <w:rPr>
          <w:rFonts w:asciiTheme="minorEastAsia" w:eastAsiaTheme="minorEastAsia" w:hAnsiTheme="minorEastAsia"/>
        </w:rPr>
      </w:pPr>
    </w:p>
    <w:p w:rsidR="00F44DB4" w:rsidRPr="004F24A9" w:rsidRDefault="00F44DB4" w:rsidP="00F44DB4">
      <w:pPr>
        <w:pStyle w:val="Default"/>
        <w:rPr>
          <w:b/>
        </w:rPr>
      </w:pPr>
      <w:r w:rsidRPr="004F24A9">
        <w:rPr>
          <w:rFonts w:hint="eastAsia"/>
          <w:b/>
        </w:rPr>
        <w:t>主要完成单位及创新推广贡献：</w:t>
      </w:r>
      <w:r w:rsidRPr="004F24A9">
        <w:rPr>
          <w:b/>
        </w:rPr>
        <w:t xml:space="preserve"> </w:t>
      </w:r>
    </w:p>
    <w:p w:rsidR="00F44DB4" w:rsidRPr="004F24A9" w:rsidRDefault="00F44DB4" w:rsidP="00F44DB4">
      <w:pPr>
        <w:pStyle w:val="a3"/>
        <w:ind w:firstLineChars="236" w:firstLine="566"/>
        <w:rPr>
          <w:rFonts w:asciiTheme="minorEastAsia" w:hAnsiTheme="minorEastAsia"/>
          <w:sz w:val="24"/>
        </w:rPr>
      </w:pPr>
      <w:r w:rsidRPr="004F24A9">
        <w:rPr>
          <w:rFonts w:asciiTheme="minorEastAsia" w:hAnsiTheme="minorEastAsia" w:hint="eastAsia"/>
          <w:sz w:val="24"/>
        </w:rPr>
        <w:t>四川大学华西医院是本项目的完成单位，主要贡献如下：</w:t>
      </w:r>
    </w:p>
    <w:p w:rsidR="00F44DB4" w:rsidRPr="004F24A9" w:rsidRDefault="00F44DB4" w:rsidP="00F44DB4">
      <w:pPr>
        <w:pStyle w:val="a3"/>
        <w:ind w:firstLineChars="236" w:firstLine="566"/>
        <w:rPr>
          <w:rFonts w:asciiTheme="minorEastAsia" w:hAnsiTheme="minorEastAsia"/>
          <w:sz w:val="24"/>
        </w:rPr>
      </w:pPr>
      <w:r w:rsidRPr="00253EA8">
        <w:rPr>
          <w:rFonts w:asciiTheme="minorEastAsia" w:hAnsiTheme="minorEastAsia" w:hint="eastAsia"/>
          <w:sz w:val="24"/>
          <w:szCs w:val="24"/>
        </w:rPr>
        <w:t>通过开展学习班、学术交流、教学演示手术及录制成教学光盘等形式推广上述矫形技术、手术治疗规范和围术期安全管理模式，目前在全国20多家大型医疗机构推广应用。目前共累计治疗脊柱侧凸患者约1800例，侧凸矫正率达到80%，所有患者外观明显改善，成功回归正常生活，患者满意率达到97%，获得了良好的治疗效果，带来了极大的社会效益和经济效益。上述研究成果使我省脊柱侧凸手术治疗整体已达到国内领先水平。</w:t>
      </w:r>
    </w:p>
    <w:p w:rsidR="00F44DB4" w:rsidRDefault="00F44DB4" w:rsidP="00F44DB4">
      <w:pPr>
        <w:rPr>
          <w:b/>
          <w:sz w:val="24"/>
          <w:szCs w:val="24"/>
        </w:rPr>
      </w:pPr>
    </w:p>
    <w:p w:rsidR="00F44DB4" w:rsidRPr="004F24A9" w:rsidRDefault="00F44DB4" w:rsidP="00F44DB4">
      <w:pPr>
        <w:rPr>
          <w:b/>
          <w:sz w:val="24"/>
          <w:szCs w:val="24"/>
        </w:rPr>
      </w:pPr>
      <w:r w:rsidRPr="004F24A9">
        <w:rPr>
          <w:rFonts w:hint="eastAsia"/>
          <w:b/>
          <w:sz w:val="24"/>
          <w:szCs w:val="24"/>
        </w:rPr>
        <w:t>推广应用情况：</w:t>
      </w:r>
    </w:p>
    <w:p w:rsidR="00F44DB4" w:rsidRPr="00FD5049" w:rsidRDefault="00F44DB4" w:rsidP="00FD5049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253EA8">
        <w:rPr>
          <w:rFonts w:asciiTheme="minorEastAsia" w:hAnsiTheme="minorEastAsia" w:hint="eastAsia"/>
          <w:sz w:val="24"/>
          <w:szCs w:val="24"/>
        </w:rPr>
        <w:t>部分应用单位如下：第三军医大学第一附属医院、第三军医大学新桥医院、重庆医科大学第一附属医院、重庆医科大学附属第二医院、宁夏医科大学总医院、贵州省人民医院、中国人民解放军成都军区总医院、西南医科大学附属医院、成都市第一人民医院、绵阳市骨科医院、攀枝花市中心医院、攀枝花学院附属医院、宜宾市第一人民医院、宜宾市第二人民医院、自贡市第四人民医院、德阳市人民医院、南充市中心医院、广元市中心医院、川北医学院附属医院、四川省骨科医院、大理医学院附属医院、达州市中心医院。</w:t>
      </w:r>
    </w:p>
    <w:p w:rsidR="00FD5049" w:rsidRPr="00FD5049" w:rsidRDefault="00FD5049" w:rsidP="00FD5049">
      <w:pPr>
        <w:ind w:firstLine="420"/>
        <w:rPr>
          <w:rFonts w:asciiTheme="minorEastAsia" w:hAnsiTheme="minorEastAsia"/>
          <w:sz w:val="24"/>
          <w:szCs w:val="24"/>
        </w:rPr>
      </w:pPr>
      <w:r w:rsidRPr="00FD5049">
        <w:rPr>
          <w:rFonts w:asciiTheme="minorEastAsia" w:hAnsiTheme="minorEastAsia" w:hint="eastAsia"/>
          <w:sz w:val="24"/>
          <w:szCs w:val="24"/>
        </w:rPr>
        <w:t>本项目培养硕士研究生</w:t>
      </w:r>
      <w:r w:rsidRPr="00FD5049">
        <w:rPr>
          <w:rFonts w:asciiTheme="minorEastAsia" w:hAnsiTheme="minorEastAsia"/>
          <w:sz w:val="24"/>
          <w:szCs w:val="24"/>
        </w:rPr>
        <w:t>28</w:t>
      </w:r>
      <w:r w:rsidRPr="00FD5049">
        <w:rPr>
          <w:rFonts w:asciiTheme="minorEastAsia" w:hAnsiTheme="minorEastAsia" w:hint="eastAsia"/>
          <w:sz w:val="24"/>
          <w:szCs w:val="24"/>
        </w:rPr>
        <w:t>名，博士研究生</w:t>
      </w:r>
      <w:r w:rsidRPr="00FD5049">
        <w:rPr>
          <w:rFonts w:asciiTheme="minorEastAsia" w:hAnsiTheme="minorEastAsia"/>
          <w:sz w:val="24"/>
          <w:szCs w:val="24"/>
        </w:rPr>
        <w:t>10</w:t>
      </w:r>
      <w:r w:rsidRPr="00FD5049">
        <w:rPr>
          <w:rFonts w:asciiTheme="minorEastAsia" w:hAnsiTheme="minorEastAsia" w:hint="eastAsia"/>
          <w:sz w:val="24"/>
          <w:szCs w:val="24"/>
        </w:rPr>
        <w:t>名。培训专科进修医生及护士约</w:t>
      </w:r>
      <w:r w:rsidRPr="00FD5049">
        <w:rPr>
          <w:rFonts w:asciiTheme="minorEastAsia" w:hAnsiTheme="minorEastAsia"/>
          <w:sz w:val="24"/>
          <w:szCs w:val="24"/>
        </w:rPr>
        <w:t>500</w:t>
      </w:r>
      <w:r w:rsidRPr="00FD5049">
        <w:rPr>
          <w:rFonts w:asciiTheme="minorEastAsia" w:hAnsiTheme="minorEastAsia" w:hint="eastAsia"/>
          <w:sz w:val="24"/>
          <w:szCs w:val="24"/>
        </w:rPr>
        <w:t>名。举办讲座/培训、</w:t>
      </w:r>
      <w:r>
        <w:rPr>
          <w:rFonts w:asciiTheme="minorEastAsia" w:hAnsiTheme="minorEastAsia" w:hint="eastAsia"/>
          <w:sz w:val="24"/>
          <w:szCs w:val="24"/>
        </w:rPr>
        <w:t>在</w:t>
      </w:r>
      <w:r w:rsidRPr="00FD5049">
        <w:rPr>
          <w:rFonts w:asciiTheme="minorEastAsia" w:hAnsiTheme="minorEastAsia"/>
          <w:sz w:val="24"/>
          <w:szCs w:val="24"/>
        </w:rPr>
        <w:t>国内外学术会议上做专题讲座、技术推广。</w:t>
      </w:r>
    </w:p>
    <w:p w:rsidR="00F44DB4" w:rsidRPr="00FD5049" w:rsidRDefault="00F44DB4" w:rsidP="00F44DB4">
      <w:pPr>
        <w:rPr>
          <w:b/>
          <w:sz w:val="24"/>
          <w:szCs w:val="24"/>
        </w:rPr>
      </w:pPr>
    </w:p>
    <w:p w:rsidR="00F44DB4" w:rsidRPr="004F24A9" w:rsidRDefault="00F44DB4" w:rsidP="00F44DB4">
      <w:pPr>
        <w:rPr>
          <w:b/>
          <w:sz w:val="24"/>
          <w:szCs w:val="24"/>
        </w:rPr>
      </w:pPr>
      <w:r w:rsidRPr="004F24A9">
        <w:rPr>
          <w:rFonts w:hint="eastAsia"/>
          <w:b/>
          <w:sz w:val="24"/>
          <w:szCs w:val="24"/>
        </w:rPr>
        <w:t>曾获科技奖励情况：</w:t>
      </w:r>
      <w:r w:rsidRPr="004F24A9">
        <w:rPr>
          <w:rFonts w:hint="eastAsia"/>
          <w:sz w:val="24"/>
          <w:szCs w:val="24"/>
        </w:rPr>
        <w:t>无</w:t>
      </w:r>
    </w:p>
    <w:p w:rsidR="00F44DB4" w:rsidRPr="004F24A9" w:rsidRDefault="00F44DB4" w:rsidP="00F44DB4">
      <w:pPr>
        <w:rPr>
          <w:b/>
          <w:sz w:val="24"/>
          <w:szCs w:val="24"/>
        </w:rPr>
      </w:pPr>
    </w:p>
    <w:p w:rsidR="00F44DB4" w:rsidRPr="00C6098C" w:rsidRDefault="00F44DB4" w:rsidP="00F44DB4">
      <w:pPr>
        <w:rPr>
          <w:rFonts w:hAnsi="Times New Roman"/>
          <w:sz w:val="24"/>
          <w:szCs w:val="24"/>
        </w:rPr>
      </w:pPr>
      <w:r w:rsidRPr="004F24A9">
        <w:rPr>
          <w:rFonts w:hint="eastAsia"/>
          <w:b/>
          <w:sz w:val="24"/>
          <w:szCs w:val="24"/>
        </w:rPr>
        <w:t>主要知识产权证明目录（不超过</w:t>
      </w:r>
      <w:r w:rsidRPr="004F24A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F24A9">
        <w:rPr>
          <w:rFonts w:hAnsi="Times New Roman" w:hint="eastAsia"/>
          <w:b/>
          <w:sz w:val="24"/>
          <w:szCs w:val="24"/>
        </w:rPr>
        <w:t>件）</w:t>
      </w:r>
    </w:p>
    <w:p w:rsidR="00FD5049" w:rsidRPr="00FD5049" w:rsidRDefault="00FD5049" w:rsidP="007F37AC">
      <w:pPr>
        <w:rPr>
          <w:rFonts w:asciiTheme="minorEastAsia" w:hAnsiTheme="minorEastAsia"/>
          <w:sz w:val="24"/>
          <w:szCs w:val="24"/>
        </w:rPr>
      </w:pPr>
      <w:r w:rsidRPr="00FD5049">
        <w:rPr>
          <w:rFonts w:asciiTheme="minorEastAsia" w:hAnsiTheme="minorEastAsia" w:hint="eastAsia"/>
          <w:sz w:val="24"/>
          <w:szCs w:val="24"/>
        </w:rPr>
        <w:t>发表论文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Zhou C, Liu L, Song Y, et al. Anterior and posterior vertebral column resection for severe and rigid idiopathic scoliosis[J]. European Spine 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lastRenderedPageBreak/>
        <w:t>Journal, 2011, 20(10): 1728-1734.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Zhou C, Liu L, Song Y, et al. Two-stage vertebral column resection for severe and rigid scoliosis in patients with low body weight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 xml:space="preserve"> 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[J]. The Spine Journal, 2013, 13(5): 481-486.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Yang X, Liu L, Song Y, et al. Pre-and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p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ostoperative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pinopelvic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agittal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b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alance in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a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dolescent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p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atients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w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ith Lenke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t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ype 5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i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diopathic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coliosis[J]. Spine, 2015, 40(2): 102-108.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Zhou C, Liu L, Song Y, et al. Anterior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 xml:space="preserve"> r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elease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i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nternal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d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istraction and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p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osterior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pinal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f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usion for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evere and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r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igid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coliosis[J]. Spine, 2013, 38(22): E1411-E1417.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Chunguang Z, Yueming S, Limin L, et al. Convex short length rib resection in thoracic adolescent idiopathic scoliosis[J]. Journal of Pediatric Orthopaedics, 2011, 31(7): 757-763.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Zhou C, Liu L, Song Y, et al. Hemivertebrae resection for unbalanced multiple hemivertebrae: is it worth it?[J]. European Spine Journal, 2014, 23(3): 536-542. 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Zhou C, Liu L, Song Y, et al. Anterior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 xml:space="preserve"> r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elease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poster i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nternal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d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istraction and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subsequent p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osterior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pinal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f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usion for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the treatment of 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 xml:space="preserve">evere </w:t>
      </w:r>
      <w:r w:rsidRPr="00253EA8">
        <w:rPr>
          <w:rFonts w:asciiTheme="minorEastAsia" w:hAnsiTheme="minorEastAsia" w:hint="eastAsia"/>
          <w:color w:val="222222"/>
          <w:sz w:val="24"/>
          <w:szCs w:val="24"/>
          <w:shd w:val="clear" w:color="auto" w:fill="FFFFFF"/>
        </w:rPr>
        <w:t>kyphos</w:t>
      </w: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coliosis[J]. European Spine Journal,2015,24(7):1560-1567.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Ren C, Liu L, Song Y, et al. Comparison of anterior and posterior vertebral column resection versus anterior release with posterior internal distraction for severe and rigid scoliosis[J]. European Spine Journal, 2014: 1-7.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Wang L, Song Y, Pei F, et al. Comparison of one-stage anteroposterior and posterior-alone hemivertebrae resection combined with posterior correction for hemivertebrae deformity[J]. Indian journal of orthopaedics, 2011, 45(6): 492.</w:t>
      </w:r>
    </w:p>
    <w:p w:rsidR="00FD5049" w:rsidRPr="00253EA8" w:rsidRDefault="00FD5049" w:rsidP="007F37AC">
      <w:pPr>
        <w:numPr>
          <w:ilvl w:val="0"/>
          <w:numId w:val="2"/>
        </w:numPr>
        <w:ind w:left="0" w:firstLine="0"/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</w:pPr>
      <w:r w:rsidRPr="00253EA8">
        <w:rPr>
          <w:rFonts w:asciiTheme="minorEastAsia" w:hAnsiTheme="minorEastAsia"/>
          <w:color w:val="222222"/>
          <w:sz w:val="24"/>
          <w:szCs w:val="24"/>
          <w:shd w:val="clear" w:color="auto" w:fill="FFFFFF"/>
        </w:rPr>
        <w:t>Liu L, Xiu P, Li Q, et al. Prevalence of cardiac dysfunction and abnormalities in patients with adolescent idiopathic scoliosis requiring surgery[J]. Orthopedics, 2010, 33(12): 882.</w:t>
      </w:r>
    </w:p>
    <w:p w:rsidR="00F44DB4" w:rsidRDefault="00F44DB4" w:rsidP="00F44DB4">
      <w:pPr>
        <w:rPr>
          <w:sz w:val="24"/>
          <w:szCs w:val="24"/>
        </w:rPr>
      </w:pPr>
    </w:p>
    <w:p w:rsidR="00F44DB4" w:rsidRPr="004F24A9" w:rsidRDefault="00F44DB4" w:rsidP="00F44DB4">
      <w:pPr>
        <w:rPr>
          <w:b/>
          <w:sz w:val="24"/>
          <w:szCs w:val="24"/>
        </w:rPr>
      </w:pPr>
      <w:r w:rsidRPr="004F24A9">
        <w:rPr>
          <w:rFonts w:hint="eastAsia"/>
          <w:b/>
          <w:sz w:val="24"/>
          <w:szCs w:val="24"/>
        </w:rPr>
        <w:t>主要完成人情况表：</w:t>
      </w:r>
    </w:p>
    <w:tbl>
      <w:tblPr>
        <w:tblStyle w:val="a4"/>
        <w:tblW w:w="0" w:type="auto"/>
        <w:jc w:val="center"/>
        <w:tblLook w:val="04A0"/>
      </w:tblPr>
      <w:tblGrid>
        <w:gridCol w:w="1560"/>
        <w:gridCol w:w="1560"/>
        <w:gridCol w:w="850"/>
        <w:gridCol w:w="1276"/>
        <w:gridCol w:w="1276"/>
        <w:gridCol w:w="1877"/>
      </w:tblGrid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刘立岷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主任医师</w:t>
            </w:r>
          </w:p>
        </w:tc>
      </w:tr>
      <w:tr w:rsidR="00F44DB4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F44DB4" w:rsidRPr="00A94DCD" w:rsidRDefault="00F44DB4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F44DB4" w:rsidRPr="00A94DCD" w:rsidRDefault="00F44DB4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F44DB4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F44DB4" w:rsidRPr="00A94DCD" w:rsidRDefault="00F44DB4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F44DB4" w:rsidRPr="00A94DCD" w:rsidRDefault="00F44DB4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F44DB4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F44DB4" w:rsidRPr="00A94DCD" w:rsidRDefault="00F44DB4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F44DB4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F44DB4" w:rsidRPr="003B1E9D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作为技术骨干，对创新点1-5均做出了突出贡献，年门诊量2000人次，年手术量350台次，完成了项目中众多脊柱侧凸患者的手术，并对项目中的关键技术进行了积极推广，对技术的创新及推广起到了关键作用。</w:t>
            </w:r>
          </w:p>
        </w:tc>
      </w:tr>
      <w:tr w:rsidR="00F44DB4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3B1E9D" w:rsidRPr="00253EA8" w:rsidRDefault="00F44DB4" w:rsidP="003B1E9D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kern w:val="0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2004年四川省科技进步三等奖，经枕颈后外侧入路齿状突切除减压稳定性重建的基础与临床应用，排名第3；</w:t>
            </w:r>
          </w:p>
          <w:p w:rsidR="003B1E9D" w:rsidRPr="00253EA8" w:rsidRDefault="003B1E9D" w:rsidP="003B1E9D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kern w:val="0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lastRenderedPageBreak/>
              <w:t>2004年成都市科技进步三等奖，经枕颈后外侧入路齿状突切除减压稳定性重建的基础与临床应用，排名第3；</w:t>
            </w:r>
          </w:p>
          <w:p w:rsidR="00F44DB4" w:rsidRPr="003524B8" w:rsidRDefault="003B1E9D" w:rsidP="003B1E9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排名第9；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lastRenderedPageBreak/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宋跃明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教授</w:t>
            </w:r>
          </w:p>
        </w:tc>
      </w:tr>
      <w:tr w:rsidR="00095EED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095EED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095EED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095EED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095EED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作为项目指导教授，对创新点1-5均做出了突出贡献，年门诊量2500人次，年手术量300台次，完成了项目中众多脊柱侧凸患者的手术，并通过学术会议交流、培训班讲座对项目中的关键技术进行了积极推广，对技术的创新及推广起到了重要作用。</w:t>
            </w:r>
          </w:p>
        </w:tc>
      </w:tr>
      <w:tr w:rsidR="00095EED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3B1E9D" w:rsidRPr="00253EA8" w:rsidRDefault="00095EED" w:rsidP="003B1E9D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kern w:val="0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2001年四川省科技进步三等奖，</w:t>
            </w:r>
            <w:r w:rsidR="003B1E9D" w:rsidRPr="00253EA8">
              <w:rPr>
                <w:rFonts w:asciiTheme="minorEastAsia" w:hAnsiTheme="minorEastAsia" w:hint="eastAsia"/>
                <w:sz w:val="24"/>
              </w:rPr>
              <w:t>牵张性脊髓损伤的术中监护及药物预防，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排名第1；</w:t>
            </w:r>
          </w:p>
          <w:p w:rsidR="003B1E9D" w:rsidRPr="00253EA8" w:rsidRDefault="003B1E9D" w:rsidP="003B1E9D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kern w:val="0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2003年四川省科技进步三等奖，</w:t>
            </w:r>
            <w:r w:rsidRPr="00253EA8">
              <w:rPr>
                <w:rFonts w:asciiTheme="minorEastAsia" w:hAnsiTheme="minorEastAsia" w:hint="eastAsia"/>
                <w:sz w:val="24"/>
              </w:rPr>
              <w:t>国产聚-DL-乳酸可吸收螺钉及其临床应用研究，</w:t>
            </w: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排名第1；</w:t>
            </w:r>
          </w:p>
          <w:p w:rsidR="003B1E9D" w:rsidRPr="00253EA8" w:rsidRDefault="003B1E9D" w:rsidP="003B1E9D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kern w:val="0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2004年四川省科技进步三等奖，经枕颈后外侧入路齿状突切除减压稳定性重建的基础与临床应用，排名第2；</w:t>
            </w:r>
          </w:p>
          <w:p w:rsidR="00095EED" w:rsidRPr="003524B8" w:rsidRDefault="003B1E9D" w:rsidP="003B1E9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排名第1；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周春光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助理研究员</w:t>
            </w:r>
          </w:p>
        </w:tc>
      </w:tr>
      <w:tr w:rsidR="00095EED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095EED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095EED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095EED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095EED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作为技术骨干，对创新点1-5均做出了重要贡献，参与了项目中众多脊柱侧凸患者的手术，并对项目中的关键技术进行了积极推广，对技术的创新及推广起到了重要作用。</w:t>
            </w:r>
          </w:p>
        </w:tc>
      </w:tr>
      <w:tr w:rsidR="00095EED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095EED" w:rsidRPr="003524B8" w:rsidRDefault="00095EE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>
              <w:rPr>
                <w:rFonts w:asciiTheme="minorEastAsia" w:hAnsiTheme="minorEastAsia" w:hint="eastAsia"/>
                <w:sz w:val="24"/>
              </w:rPr>
              <w:t>无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刘浩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教授</w:t>
            </w:r>
          </w:p>
        </w:tc>
      </w:tr>
      <w:tr w:rsidR="00095EED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095EED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095EED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095EED" w:rsidRPr="00A94DCD" w:rsidRDefault="00095EE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095EED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095EED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作为指导教授，对创新点1-5均做出了突出贡献，年门诊量2500人次，年手术量300台次，完成了项目中部分脊柱侧凸患者的手术，并对项目中的关键技术进行了积极推广，对技术的创新及推广起到了重要作用。</w:t>
            </w:r>
          </w:p>
        </w:tc>
      </w:tr>
      <w:tr w:rsidR="00095EED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095EED" w:rsidRPr="003524B8" w:rsidRDefault="00095EE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lastRenderedPageBreak/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="003B1E9D"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排名第4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黄石书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副教授</w:t>
            </w:r>
          </w:p>
        </w:tc>
      </w:tr>
      <w:tr w:rsidR="00B17B6F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B17B6F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作为相关研究的重要技术力量，对创新点4-5均做出了重要贡献，对项目中的关键技术进行了积极推广，对技术的创新及推广起到了重要作用。</w:t>
            </w:r>
          </w:p>
        </w:tc>
      </w:tr>
      <w:tr w:rsidR="00B17B6F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>
              <w:rPr>
                <w:rFonts w:asciiTheme="minorEastAsia" w:hAnsiTheme="minorEastAsia" w:hint="eastAsia"/>
                <w:sz w:val="24"/>
              </w:rPr>
              <w:t>无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李涛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副主任医师</w:t>
            </w:r>
          </w:p>
        </w:tc>
      </w:tr>
      <w:tr w:rsidR="00B17B6F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B17B6F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对创新点4-5做出了重要贡献，完成了项目中部分脊柱侧凸患者的手术，并对项目中的关键技术进行了积极推广，对技术的创新及推广起到了重要作用。</w:t>
            </w:r>
          </w:p>
        </w:tc>
      </w:tr>
      <w:tr w:rsidR="00B17B6F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="003B1E9D"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排名第21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龚全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主治医师</w:t>
            </w:r>
          </w:p>
        </w:tc>
      </w:tr>
      <w:tr w:rsidR="00B17B6F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B17B6F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对创新点4-5做出了重要贡献，完成了项目中部分脊柱侧凸患者的手术，并对项目中的关键技术进行了积极推广，对技术的创新及推广起到了重要作用。</w:t>
            </w:r>
          </w:p>
        </w:tc>
      </w:tr>
      <w:tr w:rsidR="00B17B6F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="003B1E9D"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排名第22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曾建成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副教授</w:t>
            </w:r>
          </w:p>
        </w:tc>
      </w:tr>
      <w:tr w:rsidR="00B17B6F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B17B6F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对创新点4-5做出了重要贡献，完成了项目中部分脊柱侧凸患者的手术，并对项目中的关键技术进行了积极推广，对技术的创新及推广起到了重要作用。</w:t>
            </w:r>
          </w:p>
        </w:tc>
      </w:tr>
      <w:tr w:rsidR="00B17B6F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="003B1E9D"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排名第19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孔清泉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副教授</w:t>
            </w:r>
          </w:p>
        </w:tc>
      </w:tr>
      <w:tr w:rsidR="00B17B6F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lastRenderedPageBreak/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B17B6F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对创新点4-5做出了重要贡献，完成了项目中部分脊柱侧凸患者的手术，并对项目中的关键技术进行了积极推广，对技术的创新及推广起到了重要作用。</w:t>
            </w:r>
          </w:p>
        </w:tc>
      </w:tr>
      <w:tr w:rsidR="00B17B6F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="003B1E9D"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排名第2</w:t>
            </w:r>
          </w:p>
        </w:tc>
      </w:tr>
      <w:tr w:rsidR="003B1E9D" w:rsidTr="005D0D80">
        <w:trPr>
          <w:trHeight w:val="416"/>
          <w:jc w:val="center"/>
        </w:trPr>
        <w:tc>
          <w:tcPr>
            <w:tcW w:w="1560" w:type="dxa"/>
            <w:vAlign w:val="center"/>
          </w:tcPr>
          <w:p w:rsidR="003B1E9D" w:rsidRPr="00A94DCD" w:rsidRDefault="003B1E9D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饶书城</w:t>
            </w:r>
          </w:p>
        </w:tc>
        <w:tc>
          <w:tcPr>
            <w:tcW w:w="850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技术职称</w:t>
            </w:r>
          </w:p>
        </w:tc>
        <w:tc>
          <w:tcPr>
            <w:tcW w:w="1877" w:type="dxa"/>
            <w:vAlign w:val="center"/>
          </w:tcPr>
          <w:p w:rsidR="003B1E9D" w:rsidRPr="00253EA8" w:rsidRDefault="003B1E9D" w:rsidP="00CF7E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sz w:val="24"/>
              </w:rPr>
              <w:t>教授</w:t>
            </w:r>
          </w:p>
        </w:tc>
      </w:tr>
      <w:tr w:rsidR="00B17B6F" w:rsidTr="005D0D80">
        <w:trPr>
          <w:trHeight w:val="271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09"/>
          <w:jc w:val="center"/>
        </w:trPr>
        <w:tc>
          <w:tcPr>
            <w:tcW w:w="1560" w:type="dxa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 w:rsidRPr="00A94DCD">
              <w:rPr>
                <w:rFonts w:asciiTheme="minorEastAsia" w:hAnsiTheme="minorEastAsia" w:hint="eastAsia"/>
                <w:sz w:val="24"/>
              </w:rPr>
              <w:t>完成单位</w:t>
            </w:r>
          </w:p>
        </w:tc>
        <w:tc>
          <w:tcPr>
            <w:tcW w:w="6839" w:type="dxa"/>
            <w:gridSpan w:val="5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四川大学华西医院</w:t>
            </w:r>
          </w:p>
        </w:tc>
      </w:tr>
      <w:tr w:rsidR="00B17B6F" w:rsidTr="005D0D80">
        <w:trPr>
          <w:trHeight w:val="419"/>
          <w:jc w:val="center"/>
        </w:trPr>
        <w:tc>
          <w:tcPr>
            <w:tcW w:w="8399" w:type="dxa"/>
            <w:gridSpan w:val="6"/>
            <w:vAlign w:val="center"/>
          </w:tcPr>
          <w:p w:rsidR="00B17B6F" w:rsidRPr="00A94DCD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对本项目技术创造性贡献：</w:t>
            </w:r>
          </w:p>
        </w:tc>
      </w:tr>
      <w:tr w:rsidR="00B17B6F" w:rsidTr="005D0D80">
        <w:trPr>
          <w:trHeight w:val="816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3B1E9D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253EA8">
              <w:rPr>
                <w:rFonts w:asciiTheme="minorEastAsia" w:hAnsiTheme="minorEastAsia" w:hint="eastAsia"/>
                <w:kern w:val="0"/>
                <w:sz w:val="24"/>
              </w:rPr>
              <w:t>对创新点1-5均做出了重要贡献，参与了项目中众多脊柱侧凸患者的手术，并对项目中的关键技术进行了积极推广，对技术的创新及推广起到了重要作用。</w:t>
            </w:r>
          </w:p>
        </w:tc>
      </w:tr>
      <w:tr w:rsidR="00B17B6F" w:rsidTr="005D0D80">
        <w:trPr>
          <w:trHeight w:val="421"/>
          <w:jc w:val="center"/>
        </w:trPr>
        <w:tc>
          <w:tcPr>
            <w:tcW w:w="8399" w:type="dxa"/>
            <w:gridSpan w:val="6"/>
            <w:vAlign w:val="center"/>
          </w:tcPr>
          <w:p w:rsidR="00B17B6F" w:rsidRPr="003524B8" w:rsidRDefault="00B17B6F" w:rsidP="005D0D8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24"/>
              </w:rPr>
            </w:pPr>
            <w:r w:rsidRPr="003524B8">
              <w:rPr>
                <w:rFonts w:asciiTheme="minorEastAsia" w:hAnsiTheme="minorEastAsia" w:hint="eastAsia"/>
                <w:sz w:val="24"/>
              </w:rPr>
              <w:t>曾获科技奖励情：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2010年教育部科学技术进步一等奖，</w:t>
            </w:r>
            <w:r w:rsidR="003B1E9D" w:rsidRPr="00253EA8">
              <w:rPr>
                <w:rFonts w:asciiTheme="minorEastAsia" w:hAnsiTheme="minorEastAsia" w:hint="eastAsia"/>
                <w:sz w:val="24"/>
              </w:rPr>
              <w:t>胸腰椎爆裂骨折脊髓损伤前路减压和稳定重建技术的应用，</w:t>
            </w:r>
            <w:r w:rsidR="003B1E9D" w:rsidRPr="00253EA8">
              <w:rPr>
                <w:rFonts w:asciiTheme="minorEastAsia" w:hAnsiTheme="minorEastAsia" w:hint="eastAsia"/>
                <w:kern w:val="0"/>
                <w:sz w:val="24"/>
              </w:rPr>
              <w:t>排名第11</w:t>
            </w:r>
          </w:p>
        </w:tc>
      </w:tr>
    </w:tbl>
    <w:p w:rsidR="009B749F" w:rsidRDefault="009B749F"/>
    <w:sectPr w:rsidR="009B749F" w:rsidSect="009B7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76F" w:rsidRDefault="00A6276F" w:rsidP="00B17B6F">
      <w:r>
        <w:separator/>
      </w:r>
    </w:p>
  </w:endnote>
  <w:endnote w:type="continuationSeparator" w:id="1">
    <w:p w:rsidR="00A6276F" w:rsidRDefault="00A6276F" w:rsidP="00B17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76F" w:rsidRDefault="00A6276F" w:rsidP="00B17B6F">
      <w:r>
        <w:separator/>
      </w:r>
    </w:p>
  </w:footnote>
  <w:footnote w:type="continuationSeparator" w:id="1">
    <w:p w:rsidR="00A6276F" w:rsidRDefault="00A6276F" w:rsidP="00B17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C8F"/>
    <w:multiLevelType w:val="hybridMultilevel"/>
    <w:tmpl w:val="B750EA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79055EB"/>
    <w:multiLevelType w:val="hybridMultilevel"/>
    <w:tmpl w:val="B5AE472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8A6715E"/>
    <w:multiLevelType w:val="hybridMultilevel"/>
    <w:tmpl w:val="E2F6B34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DB4"/>
    <w:rsid w:val="000406F6"/>
    <w:rsid w:val="0006597F"/>
    <w:rsid w:val="00095EED"/>
    <w:rsid w:val="000A0931"/>
    <w:rsid w:val="000B79DC"/>
    <w:rsid w:val="000F7515"/>
    <w:rsid w:val="001D1979"/>
    <w:rsid w:val="00233D70"/>
    <w:rsid w:val="00260666"/>
    <w:rsid w:val="002B06CF"/>
    <w:rsid w:val="002C2877"/>
    <w:rsid w:val="002E0B84"/>
    <w:rsid w:val="002F4D97"/>
    <w:rsid w:val="003105D5"/>
    <w:rsid w:val="003B1E9D"/>
    <w:rsid w:val="003E044D"/>
    <w:rsid w:val="0041606E"/>
    <w:rsid w:val="00421031"/>
    <w:rsid w:val="004C177A"/>
    <w:rsid w:val="004D39AB"/>
    <w:rsid w:val="0050140C"/>
    <w:rsid w:val="00503886"/>
    <w:rsid w:val="00510B8B"/>
    <w:rsid w:val="005B0FD4"/>
    <w:rsid w:val="005B571D"/>
    <w:rsid w:val="005E2C9C"/>
    <w:rsid w:val="005F3979"/>
    <w:rsid w:val="00693CDB"/>
    <w:rsid w:val="006B7460"/>
    <w:rsid w:val="007430E2"/>
    <w:rsid w:val="007F37AC"/>
    <w:rsid w:val="008D2BB2"/>
    <w:rsid w:val="008F0951"/>
    <w:rsid w:val="009276AA"/>
    <w:rsid w:val="0095123D"/>
    <w:rsid w:val="009B240E"/>
    <w:rsid w:val="009B749F"/>
    <w:rsid w:val="00A6228E"/>
    <w:rsid w:val="00A6276F"/>
    <w:rsid w:val="00A834FB"/>
    <w:rsid w:val="00AD6AEE"/>
    <w:rsid w:val="00AE03D4"/>
    <w:rsid w:val="00B17B6F"/>
    <w:rsid w:val="00DF2069"/>
    <w:rsid w:val="00E159BA"/>
    <w:rsid w:val="00E828F8"/>
    <w:rsid w:val="00F44DB4"/>
    <w:rsid w:val="00FA615C"/>
    <w:rsid w:val="00FD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4DB4"/>
    <w:pPr>
      <w:widowControl w:val="0"/>
      <w:autoSpaceDE w:val="0"/>
      <w:autoSpaceDN w:val="0"/>
      <w:adjustRightInd w:val="0"/>
      <w:jc w:val="left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F44DB4"/>
    <w:pPr>
      <w:ind w:firstLineChars="200" w:firstLine="420"/>
    </w:pPr>
  </w:style>
  <w:style w:type="table" w:styleId="a4">
    <w:name w:val="Table Grid"/>
    <w:basedOn w:val="a1"/>
    <w:uiPriority w:val="59"/>
    <w:rsid w:val="00F44DB4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B17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17B6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17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17B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777</Words>
  <Characters>4431</Characters>
  <Application>Microsoft Office Word</Application>
  <DocSecurity>0</DocSecurity>
  <Lines>36</Lines>
  <Paragraphs>10</Paragraphs>
  <ScaleCrop>false</ScaleCrop>
  <Company>China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曹玥</cp:lastModifiedBy>
  <cp:revision>4</cp:revision>
  <dcterms:created xsi:type="dcterms:W3CDTF">2016-05-20T09:04:00Z</dcterms:created>
  <dcterms:modified xsi:type="dcterms:W3CDTF">2016-05-22T14:31:00Z</dcterms:modified>
</cp:coreProperties>
</file>