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sz w:val="28"/>
        </w:rPr>
      </w:pPr>
    </w:p>
    <w:p>
      <w:pPr>
        <w:spacing w:line="360" w:lineRule="auto"/>
        <w:rPr>
          <w:rFonts w:ascii="楷体_GB2312" w:eastAsia="楷体_GB2312"/>
          <w:sz w:val="28"/>
        </w:rPr>
      </w:pPr>
    </w:p>
    <w:p>
      <w:pPr>
        <w:spacing w:line="360" w:lineRule="auto"/>
        <w:rPr>
          <w:rFonts w:ascii="楷体_GB2312" w:eastAsia="楷体_GB2312"/>
          <w:sz w:val="28"/>
        </w:rPr>
      </w:pPr>
    </w:p>
    <w:tbl>
      <w:tblPr>
        <w:tblStyle w:val="7"/>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8208" w:type="dxa"/>
            <w:shd w:val="clear" w:color="auto" w:fill="CCCCCC"/>
            <w:vAlign w:val="center"/>
          </w:tcPr>
          <w:p>
            <w:pPr>
              <w:jc w:val="center"/>
              <w:rPr>
                <w:rFonts w:ascii="黑体" w:eastAsia="黑体"/>
                <w:b/>
                <w:sz w:val="52"/>
                <w:szCs w:val="52"/>
              </w:rPr>
            </w:pPr>
            <w:r>
              <w:rPr>
                <w:rFonts w:hint="eastAsia" w:ascii="黑体" w:eastAsia="黑体"/>
                <w:b/>
                <w:sz w:val="52"/>
                <w:szCs w:val="52"/>
              </w:rPr>
              <w:t xml:space="preserve">临 </w:t>
            </w:r>
            <w:r>
              <w:rPr>
                <w:rFonts w:ascii="黑体" w:eastAsia="黑体"/>
                <w:b/>
                <w:sz w:val="52"/>
                <w:szCs w:val="52"/>
              </w:rPr>
              <w:t xml:space="preserve"> </w:t>
            </w:r>
            <w:r>
              <w:rPr>
                <w:rFonts w:hint="eastAsia" w:ascii="黑体" w:eastAsia="黑体"/>
                <w:b/>
                <w:sz w:val="52"/>
                <w:szCs w:val="52"/>
              </w:rPr>
              <w:t xml:space="preserve">床  试 </w:t>
            </w:r>
            <w:r>
              <w:rPr>
                <w:rFonts w:ascii="黑体" w:eastAsia="黑体"/>
                <w:b/>
                <w:sz w:val="52"/>
                <w:szCs w:val="52"/>
              </w:rPr>
              <w:t xml:space="preserve"> </w:t>
            </w:r>
            <w:r>
              <w:rPr>
                <w:rFonts w:hint="eastAsia" w:ascii="黑体" w:eastAsia="黑体"/>
                <w:b/>
                <w:sz w:val="52"/>
                <w:szCs w:val="52"/>
              </w:rPr>
              <w:t xml:space="preserve">验 合 </w:t>
            </w:r>
            <w:r>
              <w:rPr>
                <w:rFonts w:ascii="黑体" w:eastAsia="黑体"/>
                <w:b/>
                <w:sz w:val="52"/>
                <w:szCs w:val="52"/>
              </w:rPr>
              <w:t xml:space="preserve"> </w:t>
            </w:r>
            <w:r>
              <w:rPr>
                <w:rFonts w:hint="eastAsia" w:ascii="黑体" w:eastAsia="黑体"/>
                <w:b/>
                <w:sz w:val="52"/>
                <w:szCs w:val="52"/>
              </w:rPr>
              <w:t>同</w:t>
            </w:r>
          </w:p>
          <w:p>
            <w:pPr>
              <w:jc w:val="center"/>
              <w:rPr>
                <w:rFonts w:ascii="黑体" w:eastAsia="黑体"/>
                <w:b/>
                <w:sz w:val="52"/>
                <w:szCs w:val="52"/>
              </w:rPr>
            </w:pPr>
            <w:r>
              <w:rPr>
                <w:rFonts w:hint="eastAsia" w:ascii="黑体" w:eastAsia="黑体"/>
                <w:b/>
                <w:sz w:val="44"/>
                <w:szCs w:val="44"/>
              </w:rPr>
              <w:t>（补充合同）</w:t>
            </w:r>
          </w:p>
        </w:tc>
      </w:tr>
    </w:tbl>
    <w:p>
      <w:pPr>
        <w:spacing w:line="360" w:lineRule="auto"/>
        <w:rPr>
          <w:rFonts w:ascii="楷体_GB2312" w:eastAsia="楷体_GB2312"/>
          <w:b/>
          <w:sz w:val="52"/>
        </w:rPr>
      </w:pPr>
    </w:p>
    <w:p>
      <w:pPr>
        <w:spacing w:line="360" w:lineRule="auto"/>
        <w:rPr>
          <w:rFonts w:ascii="楷体_GB2312" w:eastAsia="楷体_GB2312"/>
          <w:b/>
          <w:sz w:val="52"/>
        </w:rPr>
      </w:pPr>
    </w:p>
    <w:p>
      <w:pPr>
        <w:spacing w:line="360" w:lineRule="auto"/>
        <w:ind w:firstLine="960" w:firstLineChars="300"/>
        <w:rPr>
          <w:rFonts w:ascii="楷体_GB2312" w:eastAsia="楷体_GB2312"/>
          <w:sz w:val="32"/>
          <w:u w:val="single"/>
        </w:rPr>
      </w:pPr>
      <w:r>
        <w:rPr>
          <w:rFonts w:hint="eastAsia" w:ascii="楷体_GB2312" w:eastAsia="楷体_GB2312"/>
          <w:sz w:val="32"/>
        </w:rPr>
        <w:t xml:space="preserve">试验名称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szCs w:val="32"/>
        </w:rPr>
      </w:pPr>
    </w:p>
    <w:p>
      <w:pPr>
        <w:spacing w:line="360" w:lineRule="auto"/>
        <w:ind w:firstLine="960" w:firstLineChars="300"/>
        <w:rPr>
          <w:rFonts w:ascii="楷体_GB2312" w:eastAsia="楷体_GB2312"/>
          <w:sz w:val="32"/>
          <w:szCs w:val="32"/>
          <w:u w:val="single"/>
        </w:rPr>
      </w:pPr>
      <w:r>
        <w:rPr>
          <w:rFonts w:hint="eastAsia" w:ascii="楷体_GB2312" w:eastAsia="楷体_GB2312"/>
          <w:sz w:val="32"/>
          <w:szCs w:val="32"/>
        </w:rPr>
        <w:t xml:space="preserve">合同类别 </w:t>
      </w:r>
      <w:r>
        <w:rPr>
          <w:rFonts w:ascii="楷体_GB2312" w:eastAsia="楷体_GB2312"/>
          <w:sz w:val="32"/>
          <w:szCs w:val="32"/>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委托研究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commentRangeStart w:id="0"/>
      <w:r>
        <w:rPr>
          <w:rFonts w:hint="eastAsia" w:ascii="楷体_GB2312" w:eastAsia="楷体_GB2312"/>
          <w:sz w:val="32"/>
        </w:rPr>
        <w:t xml:space="preserve">      申 办 者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ind w:firstLine="960" w:firstLineChars="300"/>
        <w:rPr>
          <w:rFonts w:ascii="楷体_GB2312" w:eastAsia="楷体_GB2312"/>
          <w:sz w:val="32"/>
        </w:rPr>
      </w:pPr>
      <w:r>
        <w:rPr>
          <w:rFonts w:hint="eastAsia" w:ascii="楷体_GB2312" w:eastAsia="楷体_GB2312"/>
          <w:sz w:val="32"/>
        </w:rPr>
        <w:t xml:space="preserve">合同研究组织  </w:t>
      </w:r>
      <w:r>
        <w:rPr>
          <w:rFonts w:hint="eastAsia" w:ascii="楷体_GB2312" w:eastAsia="楷体_GB2312"/>
          <w:sz w:val="32"/>
          <w:u w:val="single"/>
        </w:rPr>
        <w:t xml:space="preserve">                      </w:t>
      </w:r>
      <w:commentRangeEnd w:id="0"/>
      <w:r>
        <w:rPr>
          <w:rStyle w:val="11"/>
        </w:rPr>
        <w:commentReference w:id="0"/>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w w:val="90"/>
          <w:sz w:val="32"/>
          <w:u w:val="single"/>
        </w:rPr>
      </w:pPr>
      <w:r>
        <w:rPr>
          <w:rFonts w:ascii="楷体_GB2312" w:eastAsia="楷体_GB2312"/>
          <w:sz w:val="32"/>
        </w:rPr>
        <w:t xml:space="preserve">     </w:t>
      </w:r>
      <w:r>
        <w:rPr>
          <w:rFonts w:hint="eastAsia" w:ascii="楷体_GB2312" w:eastAsia="楷体_GB2312"/>
          <w:color w:val="000000" w:themeColor="text1"/>
          <w:sz w:val="32"/>
          <w14:textFill>
            <w14:solidFill>
              <w14:schemeClr w14:val="tx1"/>
            </w14:solidFill>
          </w14:textFill>
        </w:rPr>
        <w:t xml:space="preserve"> 受委托单位  </w:t>
      </w:r>
      <w:r>
        <w:rPr>
          <w:rFonts w:ascii="楷体_GB2312" w:eastAsia="楷体_GB2312"/>
          <w:color w:val="000000" w:themeColor="text1"/>
          <w:sz w:val="32"/>
          <w:u w:val="single"/>
          <w14:textFill>
            <w14:solidFill>
              <w14:schemeClr w14:val="tx1"/>
            </w14:solidFill>
          </w14:textFill>
        </w:rPr>
        <w:t xml:space="preserve"> </w:t>
      </w:r>
      <w:r>
        <w:rPr>
          <w:rFonts w:hint="eastAsia" w:ascii="楷体_GB2312" w:eastAsia="楷体_GB2312"/>
          <w:spacing w:val="43"/>
          <w:kern w:val="0"/>
          <w:sz w:val="32"/>
          <w:u w:val="single"/>
          <w:fitText w:val="3168" w:id="-1249131776"/>
        </w:rPr>
        <w:t>成都上锦南府医</w:t>
      </w:r>
      <w:r>
        <w:rPr>
          <w:rFonts w:hint="eastAsia" w:ascii="楷体_GB2312" w:eastAsia="楷体_GB2312"/>
          <w:spacing w:val="3"/>
          <w:kern w:val="0"/>
          <w:sz w:val="32"/>
          <w:u w:val="single"/>
          <w:fitText w:val="3168" w:id="-1249131776"/>
        </w:rPr>
        <w:t>院</w:t>
      </w:r>
    </w:p>
    <w:p>
      <w:pPr>
        <w:spacing w:line="360" w:lineRule="auto"/>
        <w:rPr>
          <w:rFonts w:ascii="楷体_GB2312" w:eastAsia="楷体_GB2312"/>
          <w:sz w:val="32"/>
        </w:rPr>
      </w:pPr>
    </w:p>
    <w:p>
      <w:pPr>
        <w:spacing w:line="360" w:lineRule="auto"/>
        <w:rPr>
          <w:rFonts w:ascii="楷体_GB2312" w:eastAsia="楷体_GB2312"/>
          <w:sz w:val="32"/>
        </w:rPr>
      </w:pPr>
    </w:p>
    <w:p>
      <w:pPr>
        <w:spacing w:line="360" w:lineRule="auto"/>
        <w:jc w:val="center"/>
        <w:rPr>
          <w:rFonts w:ascii="楷体_GB2312" w:eastAsia="楷体_GB2312"/>
          <w:sz w:val="32"/>
        </w:rPr>
      </w:pPr>
      <w:r>
        <w:rPr>
          <w:rFonts w:hint="eastAsia" w:ascii="楷体_GB2312" w:eastAsia="楷体_GB2312"/>
          <w:sz w:val="32"/>
        </w:rPr>
        <w:t>签约日期：20</w:t>
      </w:r>
      <w:r>
        <w:rPr>
          <w:rFonts w:ascii="楷体_GB2312" w:eastAsia="楷体_GB2312"/>
          <w:sz w:val="32"/>
        </w:rPr>
        <w:t xml:space="preserve">  </w:t>
      </w:r>
      <w:r>
        <w:rPr>
          <w:rFonts w:hint="eastAsia" w:ascii="楷体_GB2312" w:eastAsia="楷体_GB2312"/>
          <w:sz w:val="32"/>
        </w:rPr>
        <w:t>年   月   日</w:t>
      </w:r>
    </w:p>
    <w:p/>
    <w:p/>
    <w:p>
      <w:pPr>
        <w:adjustRightInd w:val="0"/>
        <w:snapToGrid w:val="0"/>
        <w:spacing w:line="360" w:lineRule="auto"/>
        <w:rPr>
          <w:rFonts w:ascii="楷体" w:hAnsi="楷体" w:eastAsia="楷体" w:cs="Times New Roman"/>
          <w:bCs/>
          <w:color w:val="000000"/>
          <w:sz w:val="28"/>
          <w:szCs w:val="28"/>
        </w:rPr>
      </w:pPr>
      <w:commentRangeStart w:id="1"/>
      <w:r>
        <w:rPr>
          <w:rFonts w:hint="eastAsia" w:ascii="楷体" w:hAnsi="楷体" w:eastAsia="楷体" w:cs="Times New Roman"/>
          <w:bCs/>
          <w:color w:val="000000"/>
          <w:sz w:val="28"/>
          <w:szCs w:val="28"/>
        </w:rPr>
        <w:t>甲方（申办者</w:t>
      </w:r>
      <w:r>
        <w:rPr>
          <w:rFonts w:hint="eastAsia" w:ascii="楷体" w:hAnsi="楷体" w:eastAsia="楷体" w:cs="Times New Roman"/>
          <w:bCs/>
          <w:color w:val="000000" w:themeColor="text1"/>
          <w:sz w:val="28"/>
          <w:szCs w:val="28"/>
          <w14:textFill>
            <w14:solidFill>
              <w14:schemeClr w14:val="tx1"/>
            </w14:solidFill>
          </w14:textFill>
        </w:rPr>
        <w:t>/</w:t>
      </w:r>
      <w:r>
        <w:rPr>
          <w:rFonts w:ascii="楷体" w:hAnsi="楷体" w:eastAsia="楷体" w:cs="Times New Roman"/>
          <w:bCs/>
          <w:color w:val="000000" w:themeColor="text1"/>
          <w:sz w:val="28"/>
          <w:szCs w:val="28"/>
          <w14:textFill>
            <w14:solidFill>
              <w14:schemeClr w14:val="tx1"/>
            </w14:solidFill>
          </w14:textFill>
        </w:rPr>
        <w:t>CRO</w:t>
      </w:r>
      <w:r>
        <w:rPr>
          <w:rFonts w:hint="eastAsia" w:ascii="楷体" w:hAnsi="楷体" w:eastAsia="楷体" w:cs="Times New Roman"/>
          <w:bCs/>
          <w:color w:val="000000" w:themeColor="text1"/>
          <w:sz w:val="28"/>
          <w:szCs w:val="28"/>
          <w14:textFill>
            <w14:solidFill>
              <w14:schemeClr w14:val="tx1"/>
            </w14:solidFill>
          </w14:textFill>
        </w:rPr>
        <w:t>）</w:t>
      </w:r>
      <w:r>
        <w:rPr>
          <w:rFonts w:hint="eastAsia" w:ascii="楷体" w:hAnsi="楷体" w:eastAsia="楷体" w:cs="Times New Roman"/>
          <w:bCs/>
          <w:color w:val="000000"/>
          <w:sz w:val="28"/>
          <w:szCs w:val="28"/>
        </w:rPr>
        <w:t>：</w:t>
      </w:r>
      <w:commentRangeEnd w:id="1"/>
      <w:r>
        <w:rPr>
          <w:rStyle w:val="11"/>
        </w:rPr>
        <w:commentReference w:id="1"/>
      </w:r>
    </w:p>
    <w:p>
      <w:pPr>
        <w:adjustRightInd w:val="0"/>
        <w:snapToGrid w:val="0"/>
        <w:spacing w:line="360" w:lineRule="auto"/>
        <w:rPr>
          <w:rFonts w:ascii="楷体" w:hAnsi="楷体" w:eastAsia="楷体" w:cs="Times New Roman"/>
          <w:bCs/>
          <w:color w:val="000000"/>
          <w:sz w:val="28"/>
          <w:szCs w:val="28"/>
        </w:rPr>
      </w:pPr>
      <w:r>
        <w:rPr>
          <w:rFonts w:hint="eastAsia" w:ascii="楷体" w:hAnsi="楷体" w:eastAsia="楷体" w:cs="Times New Roman"/>
          <w:bCs/>
          <w:color w:val="000000"/>
          <w:sz w:val="28"/>
          <w:szCs w:val="28"/>
        </w:rPr>
        <w:t>乙方（受委托单位）：成都上锦南府医院</w:t>
      </w:r>
    </w:p>
    <w:p>
      <w:pPr>
        <w:spacing w:line="500" w:lineRule="exact"/>
        <w:rPr>
          <w:rFonts w:ascii="楷体_GB2312" w:hAnsi="Times New Roman" w:eastAsia="楷体_GB2312" w:cs="Times New Roman"/>
          <w:b/>
          <w:color w:val="FF0000"/>
          <w:sz w:val="28"/>
          <w:szCs w:val="24"/>
        </w:rPr>
      </w:pPr>
    </w:p>
    <w:p>
      <w:pPr>
        <w:spacing w:line="500" w:lineRule="exact"/>
        <w:rPr>
          <w:rFonts w:ascii="楷体_GB2312" w:hAnsi="Times New Roman" w:eastAsia="楷体_GB2312" w:cs="Times New Roman"/>
          <w:b/>
          <w:color w:val="000000"/>
          <w:sz w:val="28"/>
          <w:szCs w:val="24"/>
        </w:rPr>
      </w:pPr>
      <w:r>
        <w:rPr>
          <w:rFonts w:hint="eastAsia" w:ascii="楷体_GB2312" w:hAnsi="Times New Roman" w:eastAsia="楷体_GB2312" w:cs="Times New Roman"/>
          <w:b/>
          <w:color w:val="000000"/>
          <w:sz w:val="28"/>
          <w:szCs w:val="24"/>
        </w:rPr>
        <w:t>本合同（协议）书内容如下：</w:t>
      </w:r>
    </w:p>
    <w:p>
      <w:pPr>
        <w:spacing w:line="500" w:lineRule="exact"/>
        <w:ind w:firstLine="57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本合同签约各方就本合同描述项目的以下各条所涉及的相关技术和法律问题经过平等协商，在充分表达各自意愿的基础上，根据《民法典》合同编之规定，达成如下协议，由签约双方共同恪守。自双方签订合同之日起即生效，任何一方不得单独变更或/和终止合同。</w:t>
      </w:r>
    </w:p>
    <w:p>
      <w:pPr>
        <w:spacing w:line="500" w:lineRule="exact"/>
        <w:ind w:firstLine="570"/>
        <w:rPr>
          <w:rFonts w:ascii="楷体_GB2312" w:hAnsi="Times New Roman" w:eastAsia="楷体_GB2312" w:cs="Times New Roman"/>
          <w:color w:val="000000"/>
          <w:sz w:val="28"/>
          <w:szCs w:val="24"/>
        </w:rPr>
      </w:pPr>
      <w:r>
        <w:rPr>
          <w:rFonts w:hint="eastAsia" w:ascii="楷体" w:hAnsi="楷体" w:eastAsia="楷体" w:cs="Times New Roman"/>
          <w:color w:val="000000"/>
          <w:sz w:val="28"/>
          <w:szCs w:val="28"/>
        </w:rPr>
        <w:t>鉴于甲方委托乙方开展的</w:t>
      </w:r>
      <w:r>
        <w:rPr>
          <w:rFonts w:ascii="楷体" w:hAnsi="楷体" w:eastAsia="楷体" w:cs="Times New Roman"/>
          <w:color w:val="000000"/>
          <w:sz w:val="28"/>
          <w:szCs w:val="28"/>
        </w:rPr>
        <w:t>XXXXX临床试验，于20XX年XX月XX日</w:t>
      </w:r>
      <w:r>
        <w:rPr>
          <w:rFonts w:hint="eastAsia" w:ascii="楷体" w:hAnsi="楷体" w:eastAsia="楷体" w:cs="Times New Roman"/>
          <w:color w:val="000000"/>
          <w:sz w:val="28"/>
          <w:szCs w:val="28"/>
        </w:rPr>
        <w:t>签署《XXXXX合同（合同号为G20</w:t>
      </w:r>
      <w:r>
        <w:rPr>
          <w:rFonts w:hint="eastAsia" w:ascii="楷体" w:hAnsi="楷体" w:eastAsia="楷体" w:cs="Times New Roman"/>
          <w:color w:val="000000"/>
          <w:sz w:val="28"/>
          <w:szCs w:val="28"/>
          <w:lang w:val="en-US" w:eastAsia="zh-CN"/>
        </w:rPr>
        <w:t>X</w:t>
      </w:r>
      <w:r>
        <w:rPr>
          <w:rFonts w:hint="eastAsia" w:ascii="楷体" w:hAnsi="楷体" w:eastAsia="楷体" w:cs="Times New Roman"/>
          <w:color w:val="000000"/>
          <w:sz w:val="28"/>
          <w:szCs w:val="28"/>
        </w:rPr>
        <w:t>XXXXXXX）》。现因为XXXX，签署补充合同内容</w:t>
      </w:r>
      <w:commentRangeStart w:id="2"/>
      <w:r>
        <w:rPr>
          <w:rFonts w:hint="eastAsia" w:ascii="楷体" w:hAnsi="楷体" w:eastAsia="楷体" w:cs="Times New Roman"/>
          <w:color w:val="000000"/>
          <w:sz w:val="28"/>
          <w:szCs w:val="28"/>
        </w:rPr>
        <w:t>如下</w:t>
      </w:r>
      <w:commentRangeEnd w:id="2"/>
      <w:r>
        <w:rPr>
          <w:rStyle w:val="11"/>
        </w:rPr>
        <w:commentReference w:id="2"/>
      </w:r>
      <w:r>
        <w:rPr>
          <w:rFonts w:hint="eastAsia" w:ascii="楷体" w:hAnsi="楷体" w:eastAsia="楷体" w:cs="Times New Roman"/>
          <w:color w:val="000000"/>
          <w:sz w:val="28"/>
          <w:szCs w:val="28"/>
        </w:rPr>
        <w:t>：</w:t>
      </w:r>
    </w:p>
    <w:p>
      <w:pPr>
        <w:spacing w:line="500" w:lineRule="exact"/>
        <w:ind w:firstLine="570"/>
        <w:rPr>
          <w:rFonts w:ascii="楷体_GB2312" w:hAnsi="Times New Roman" w:eastAsia="楷体_GB2312" w:cs="Times New Roman"/>
          <w:color w:val="000000"/>
          <w:sz w:val="28"/>
          <w:szCs w:val="24"/>
        </w:rPr>
      </w:pPr>
    </w:p>
    <w:p>
      <w:pPr>
        <w:spacing w:line="500" w:lineRule="exact"/>
        <w:ind w:firstLine="570"/>
        <w:rPr>
          <w:rFonts w:ascii="楷体_GB2312" w:hAnsi="Times New Roman" w:eastAsia="楷体_GB2312" w:cs="Times New Roman"/>
          <w:color w:val="000000"/>
          <w:sz w:val="28"/>
          <w:szCs w:val="24"/>
        </w:rPr>
      </w:pPr>
    </w:p>
    <w:p>
      <w:pPr>
        <w:spacing w:line="500" w:lineRule="exact"/>
        <w:ind w:firstLine="570"/>
        <w:rPr>
          <w:rFonts w:ascii="楷体_GB2312" w:hAnsi="Times New Roman" w:eastAsia="楷体_GB2312" w:cs="Times New Roman"/>
          <w:color w:val="000000"/>
          <w:sz w:val="28"/>
          <w:szCs w:val="24"/>
        </w:rPr>
      </w:pPr>
    </w:p>
    <w:p>
      <w:pPr>
        <w:spacing w:line="500" w:lineRule="exact"/>
        <w:ind w:firstLine="570"/>
        <w:rPr>
          <w:rFonts w:ascii="楷体_GB2312" w:hAnsi="Times New Roman" w:eastAsia="楷体_GB2312" w:cs="Times New Roman"/>
          <w:color w:val="000000"/>
          <w:sz w:val="28"/>
          <w:szCs w:val="24"/>
        </w:rPr>
      </w:pPr>
      <w:r>
        <w:rPr>
          <w:rFonts w:hint="eastAsia" w:ascii="楷体" w:hAnsi="楷体" w:eastAsia="楷体" w:cs="Times New Roman"/>
          <w:color w:val="000000"/>
          <w:sz w:val="28"/>
          <w:szCs w:val="28"/>
        </w:rPr>
        <w:t>本合同中未述事项均按照《XXXXX合同（合同号为G20</w:t>
      </w:r>
      <w:r>
        <w:rPr>
          <w:rFonts w:hint="eastAsia" w:ascii="楷体" w:hAnsi="楷体" w:eastAsia="楷体" w:cs="Times New Roman"/>
          <w:color w:val="000000"/>
          <w:sz w:val="28"/>
          <w:szCs w:val="28"/>
          <w:lang w:val="en-US" w:eastAsia="zh-CN"/>
        </w:rPr>
        <w:t>X</w:t>
      </w:r>
      <w:r>
        <w:rPr>
          <w:rFonts w:hint="eastAsia" w:ascii="楷体" w:hAnsi="楷体" w:eastAsia="楷体" w:cs="Times New Roman"/>
          <w:color w:val="000000"/>
          <w:sz w:val="28"/>
          <w:szCs w:val="28"/>
        </w:rPr>
        <w:t>XXXXXXX）》约定。</w:t>
      </w:r>
    </w:p>
    <w:p>
      <w:pPr>
        <w:spacing w:line="500" w:lineRule="exact"/>
        <w:ind w:firstLine="560" w:firstLineChars="200"/>
      </w:pPr>
      <w:r>
        <w:rPr>
          <w:rFonts w:hint="eastAsia" w:ascii="楷体_GB2312" w:hAnsi="Times New Roman" w:eastAsia="楷体_GB2312" w:cs="Times New Roman"/>
          <w:color w:val="000000"/>
          <w:sz w:val="28"/>
          <w:szCs w:val="24"/>
        </w:rPr>
        <w:t>（以下无正文）</w:t>
      </w:r>
      <w:r>
        <w:br w:type="page"/>
      </w:r>
    </w:p>
    <w:tbl>
      <w:tblPr>
        <w:tblStyle w:val="7"/>
        <w:tblW w:w="878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097"/>
        <w:gridCol w:w="215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甲方（</w:t>
            </w:r>
            <w:r>
              <w:rPr>
                <w:rFonts w:hint="eastAsia" w:ascii="楷体" w:hAnsi="楷体" w:eastAsia="楷体" w:cs="Times New Roman"/>
                <w:bCs/>
                <w:color w:val="000000" w:themeColor="text1"/>
                <w:sz w:val="28"/>
                <w:szCs w:val="28"/>
                <w14:textFill>
                  <w14:solidFill>
                    <w14:schemeClr w14:val="tx1"/>
                  </w14:solidFill>
                </w14:textFill>
              </w:rPr>
              <w:t>申办者/</w:t>
            </w:r>
            <w:r>
              <w:rPr>
                <w:rFonts w:ascii="楷体" w:hAnsi="楷体" w:eastAsia="楷体" w:cs="Times New Roman"/>
                <w:bCs/>
                <w:color w:val="000000" w:themeColor="text1"/>
                <w:sz w:val="28"/>
                <w:szCs w:val="28"/>
                <w14:textFill>
                  <w14:solidFill>
                    <w14:schemeClr w14:val="tx1"/>
                  </w14:solidFill>
                </w14:textFill>
              </w:rPr>
              <w:t>CRO</w:t>
            </w:r>
            <w:r>
              <w:rPr>
                <w:rFonts w:hint="eastAsia" w:ascii="楷体_GB2312" w:hAnsi="Times New Roman" w:eastAsia="楷体_GB2312" w:cs="Times New Roman"/>
                <w:color w:val="000000" w:themeColor="text1"/>
                <w:sz w:val="2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274"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法定代表人（签字）</w:t>
            </w:r>
          </w:p>
        </w:tc>
        <w:tc>
          <w:tcPr>
            <w:tcW w:w="5274"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联系部门/联系人</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通讯地址</w:t>
            </w:r>
          </w:p>
        </w:tc>
        <w:tc>
          <w:tcPr>
            <w:tcW w:w="4256" w:type="dxa"/>
            <w:gridSpan w:val="2"/>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乙方（受委托方）：成都上锦南府医院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27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主要研究者（签字）</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w:t>
            </w:r>
            <w:r>
              <w:rPr>
                <w:rFonts w:hint="eastAsia" w:ascii="楷体_GB2312" w:hAnsi="Times New Roman" w:eastAsia="楷体_GB2312" w:cs="Times New Roman"/>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jc w:val="center"/>
              <w:rPr>
                <w:rFonts w:ascii="楷体_GB2312" w:hAnsi="Times New Roman" w:eastAsia="楷体_GB2312" w:cs="Times New Roman"/>
                <w:sz w:val="28"/>
                <w:szCs w:val="24"/>
              </w:rPr>
            </w:pPr>
            <w:r>
              <w:rPr>
                <w:rFonts w:hint="eastAsia" w:ascii="楷体_GB2312" w:hAnsi="Times New Roman" w:eastAsia="楷体_GB2312" w:cs="Times New Roman"/>
                <w:sz w:val="28"/>
                <w:szCs w:val="24"/>
              </w:rPr>
              <w:t>GCP</w:t>
            </w:r>
            <w:r>
              <w:rPr>
                <w:rFonts w:hint="eastAsia" w:ascii="楷体_GB2312" w:hAnsi="Times New Roman" w:eastAsia="楷体_GB2312" w:cs="Times New Roman"/>
                <w:sz w:val="28"/>
                <w:szCs w:val="24"/>
                <w:lang w:val="en-US" w:eastAsia="zh-CN"/>
              </w:rPr>
              <w:t>中心</w:t>
            </w:r>
            <w:r>
              <w:rPr>
                <w:rFonts w:hint="eastAsia" w:ascii="楷体_GB2312" w:hAnsi="Times New Roman" w:eastAsia="楷体_GB2312" w:cs="Times New Roman"/>
                <w:sz w:val="28"/>
                <w:szCs w:val="24"/>
              </w:rPr>
              <w:t>办公室（签字）</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028-62539418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lang w:val="en-US" w:eastAsia="zh-CN"/>
              </w:rPr>
              <w:t>主要</w:t>
            </w:r>
            <w:bookmarkStart w:id="0" w:name="_GoBack"/>
            <w:bookmarkEnd w:id="0"/>
            <w:r>
              <w:rPr>
                <w:rFonts w:hint="eastAsia" w:ascii="楷体_GB2312" w:hAnsi="Times New Roman" w:eastAsia="楷体_GB2312" w:cs="Times New Roman"/>
                <w:sz w:val="28"/>
                <w:szCs w:val="24"/>
                <w:lang w:val="en-US" w:eastAsia="zh-CN"/>
              </w:rPr>
              <w:t>负责人</w:t>
            </w:r>
            <w:r>
              <w:rPr>
                <w:rFonts w:hint="eastAsia" w:ascii="楷体_GB2312" w:hAnsi="Times New Roman" w:eastAsia="楷体_GB2312" w:cs="Times New Roman"/>
                <w:sz w:val="28"/>
                <w:szCs w:val="24"/>
              </w:rPr>
              <w:t>（签字）</w:t>
            </w:r>
          </w:p>
        </w:tc>
        <w:tc>
          <w:tcPr>
            <w:tcW w:w="5274" w:type="dxa"/>
            <w:gridSpan w:val="2"/>
            <w:vAlign w:val="center"/>
          </w:tcPr>
          <w:p>
            <w:pPr>
              <w:rPr>
                <w:rFonts w:ascii="楷体_GB2312" w:hAnsi="Times New Roman" w:eastAsia="楷体_GB2312" w:cs="Times New Roman"/>
                <w:sz w:val="28"/>
                <w:szCs w:val="24"/>
              </w:rPr>
            </w:pPr>
          </w:p>
        </w:tc>
      </w:tr>
    </w:tbl>
    <w:p/>
    <w:sectPr>
      <w:footerReference r:id="rId5" w:type="default"/>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umu" w:date="2022-02-24T21:06:00Z" w:initials="m">
    <w:p w14:paraId="5E1F66D5">
      <w:pPr>
        <w:pStyle w:val="2"/>
      </w:pPr>
      <w:r>
        <w:rPr>
          <w:rFonts w:hint="eastAsia"/>
        </w:rPr>
        <w:t>根据情况更改</w:t>
      </w:r>
    </w:p>
  </w:comment>
  <w:comment w:id="1" w:author="mumu" w:date="2022-02-24T21:04:00Z" w:initials="m">
    <w:p w14:paraId="05CC34C1">
      <w:pPr>
        <w:pStyle w:val="2"/>
      </w:pPr>
      <w:r>
        <w:rPr>
          <w:rFonts w:hint="eastAsia"/>
        </w:rPr>
        <w:t>根据情况更改</w:t>
      </w:r>
    </w:p>
  </w:comment>
  <w:comment w:id="2" w:author="mumu" w:date="2022-02-24T21:16:00Z" w:initials="m">
    <w:p w14:paraId="20A53489">
      <w:pPr>
        <w:pStyle w:val="2"/>
      </w:pPr>
      <w:r>
        <w:rPr>
          <w:rFonts w:hint="eastAsia"/>
        </w:rPr>
        <w:t>以下具体描述补充协议内容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1F66D5" w15:done="0"/>
  <w15:commentEx w15:paraId="05CC34C1" w15:done="0"/>
  <w15:commentEx w15:paraId="20A534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51149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umu">
    <w15:presenceInfo w15:providerId="None" w15:userId="mu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7A6813"/>
    <w:rsid w:val="00005A53"/>
    <w:rsid w:val="00007FCA"/>
    <w:rsid w:val="00017C6F"/>
    <w:rsid w:val="000556CA"/>
    <w:rsid w:val="00072056"/>
    <w:rsid w:val="00090A6E"/>
    <w:rsid w:val="000A3DFE"/>
    <w:rsid w:val="00160F53"/>
    <w:rsid w:val="00181BC6"/>
    <w:rsid w:val="001A746F"/>
    <w:rsid w:val="001C65B9"/>
    <w:rsid w:val="001E7A86"/>
    <w:rsid w:val="00202A3D"/>
    <w:rsid w:val="00222C03"/>
    <w:rsid w:val="00230E5D"/>
    <w:rsid w:val="002D34A8"/>
    <w:rsid w:val="002D7A3F"/>
    <w:rsid w:val="002F488D"/>
    <w:rsid w:val="002F52B0"/>
    <w:rsid w:val="002F570E"/>
    <w:rsid w:val="0031741B"/>
    <w:rsid w:val="003222BF"/>
    <w:rsid w:val="00327F12"/>
    <w:rsid w:val="00373B6E"/>
    <w:rsid w:val="0038083E"/>
    <w:rsid w:val="003F7C6A"/>
    <w:rsid w:val="0041324C"/>
    <w:rsid w:val="00425BF5"/>
    <w:rsid w:val="00485E4C"/>
    <w:rsid w:val="00495818"/>
    <w:rsid w:val="004B5577"/>
    <w:rsid w:val="004B6EBE"/>
    <w:rsid w:val="004D2A7F"/>
    <w:rsid w:val="004E6934"/>
    <w:rsid w:val="005A3CB0"/>
    <w:rsid w:val="00604324"/>
    <w:rsid w:val="00606919"/>
    <w:rsid w:val="006261FC"/>
    <w:rsid w:val="00682007"/>
    <w:rsid w:val="006A1C7C"/>
    <w:rsid w:val="006B7601"/>
    <w:rsid w:val="006C67FC"/>
    <w:rsid w:val="00737067"/>
    <w:rsid w:val="007835F7"/>
    <w:rsid w:val="007A6813"/>
    <w:rsid w:val="007A6C8A"/>
    <w:rsid w:val="007C1A2E"/>
    <w:rsid w:val="007F1A6B"/>
    <w:rsid w:val="008616E8"/>
    <w:rsid w:val="008C57B4"/>
    <w:rsid w:val="008F6C2D"/>
    <w:rsid w:val="00914221"/>
    <w:rsid w:val="00944D64"/>
    <w:rsid w:val="00963AC0"/>
    <w:rsid w:val="00972C43"/>
    <w:rsid w:val="009768D6"/>
    <w:rsid w:val="00982776"/>
    <w:rsid w:val="009D1280"/>
    <w:rsid w:val="009E7A05"/>
    <w:rsid w:val="00A04B4D"/>
    <w:rsid w:val="00A2061F"/>
    <w:rsid w:val="00A24B96"/>
    <w:rsid w:val="00A25E91"/>
    <w:rsid w:val="00A7027B"/>
    <w:rsid w:val="00A907C4"/>
    <w:rsid w:val="00AA7006"/>
    <w:rsid w:val="00AB6127"/>
    <w:rsid w:val="00B05BC8"/>
    <w:rsid w:val="00B33291"/>
    <w:rsid w:val="00B35A6A"/>
    <w:rsid w:val="00B60419"/>
    <w:rsid w:val="00B66ED9"/>
    <w:rsid w:val="00B931F9"/>
    <w:rsid w:val="00BE4421"/>
    <w:rsid w:val="00C23A7C"/>
    <w:rsid w:val="00C96094"/>
    <w:rsid w:val="00CA5ECE"/>
    <w:rsid w:val="00CC343A"/>
    <w:rsid w:val="00CE1D14"/>
    <w:rsid w:val="00CF2650"/>
    <w:rsid w:val="00D02639"/>
    <w:rsid w:val="00D356B6"/>
    <w:rsid w:val="00D4117C"/>
    <w:rsid w:val="00D9475F"/>
    <w:rsid w:val="00DB1870"/>
    <w:rsid w:val="00E267EC"/>
    <w:rsid w:val="00E462F9"/>
    <w:rsid w:val="00E64D04"/>
    <w:rsid w:val="00E72460"/>
    <w:rsid w:val="00EA4A55"/>
    <w:rsid w:val="00ED7F14"/>
    <w:rsid w:val="00EF01ED"/>
    <w:rsid w:val="00F36215"/>
    <w:rsid w:val="00F53551"/>
    <w:rsid w:val="00F70FFA"/>
    <w:rsid w:val="00F71218"/>
    <w:rsid w:val="022F565F"/>
    <w:rsid w:val="041E08CE"/>
    <w:rsid w:val="096E0D15"/>
    <w:rsid w:val="157E0D8D"/>
    <w:rsid w:val="3B7A2C38"/>
    <w:rsid w:val="415821A3"/>
    <w:rsid w:val="451B35AA"/>
    <w:rsid w:val="480E508E"/>
    <w:rsid w:val="708A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958D-B7C1-4606-9997-29EB9237928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101</Words>
  <Characters>577</Characters>
  <Lines>4</Lines>
  <Paragraphs>1</Paragraphs>
  <TotalTime>1</TotalTime>
  <ScaleCrop>false</ScaleCrop>
  <LinksUpToDate>false</LinksUpToDate>
  <CharactersWithSpaces>677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2022-01-28T09:45:00Z</dcterms:created>
  <dc:creator>林子</dc:creator>
  <cp:lastModifiedBy>默言</cp:lastModifiedBy>
  <dcterms:modified xsi:type="dcterms:W3CDTF">2023-12-22T08:12:44Z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6B7A6B277DF3497DB8CD5A93323784B7</vt:lpwstr>
  </property>
</Properties>
</file>