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b/>
          <w:bCs/>
          <w:sz w:val="32"/>
          <w:szCs w:val="28"/>
        </w:rPr>
      </w:pPr>
    </w:p>
    <w:p>
      <w:pPr>
        <w:widowControl/>
        <w:spacing w:line="240" w:lineRule="atLeast"/>
        <w:jc w:val="center"/>
        <w:rPr>
          <w:rFonts w:ascii="方正小标宋简体" w:eastAsia="方正小标宋简体"/>
          <w:bCs/>
          <w:sz w:val="32"/>
          <w:szCs w:val="28"/>
        </w:rPr>
      </w:pPr>
      <w:r>
        <w:rPr>
          <w:rFonts w:hint="eastAsia" w:ascii="方正小标宋简体" w:eastAsia="方正小标宋简体"/>
          <w:bCs/>
          <w:sz w:val="32"/>
          <w:szCs w:val="28"/>
        </w:rPr>
        <w:t>成都上锦南府医院/四川大学华西医院上锦医院</w:t>
      </w:r>
    </w:p>
    <w:p>
      <w:pPr>
        <w:widowControl/>
        <w:spacing w:line="240" w:lineRule="atLeast"/>
        <w:jc w:val="center"/>
        <w:rPr>
          <w:rFonts w:ascii="方正小标宋简体" w:eastAsia="方正小标宋简体"/>
          <w:bCs/>
          <w:sz w:val="32"/>
          <w:szCs w:val="28"/>
        </w:rPr>
      </w:pPr>
      <w:r>
        <w:rPr>
          <w:rFonts w:hint="eastAsia" w:ascii="方正小标宋简体" w:eastAsia="方正小标宋简体"/>
          <w:bCs/>
          <w:sz w:val="32"/>
          <w:szCs w:val="28"/>
        </w:rPr>
        <w:t>临床试验开展前自查表</w:t>
      </w:r>
      <w:r>
        <w:rPr>
          <w:rFonts w:eastAsia="方正小标宋简体"/>
          <w:bCs/>
          <w:sz w:val="32"/>
          <w:szCs w:val="28"/>
        </w:rPr>
        <w:t>（IVD）</w:t>
      </w:r>
      <w:bookmarkStart w:id="2" w:name="_GoBack"/>
      <w:bookmarkEnd w:id="2"/>
    </w:p>
    <w:p>
      <w:pPr>
        <w:spacing w:line="360" w:lineRule="auto"/>
        <w:ind w:firstLine="562" w:firstLineChars="200"/>
        <w:jc w:val="center"/>
        <w:rPr>
          <w:b/>
          <w:color w:val="000000"/>
          <w:sz w:val="28"/>
          <w:szCs w:val="28"/>
        </w:rPr>
      </w:pPr>
    </w:p>
    <w:tbl>
      <w:tblPr>
        <w:tblStyle w:val="7"/>
        <w:tblW w:w="951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2258"/>
        <w:gridCol w:w="2629"/>
        <w:gridCol w:w="709"/>
        <w:gridCol w:w="1134"/>
        <w:gridCol w:w="567"/>
        <w:gridCol w:w="2213"/>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widowControl/>
              <w:spacing w:line="240" w:lineRule="atLeast"/>
              <w:jc w:val="center"/>
              <w:rPr>
                <w:b/>
                <w:bCs/>
                <w:sz w:val="28"/>
              </w:rPr>
            </w:pPr>
            <w:r>
              <w:rPr>
                <w:b/>
                <w:bCs/>
                <w:sz w:val="28"/>
              </w:rPr>
              <w:t>试验</w:t>
            </w:r>
            <w:r>
              <w:rPr>
                <w:rFonts w:hint="eastAsia"/>
                <w:b/>
                <w:bCs/>
                <w:sz w:val="28"/>
              </w:rPr>
              <w:t>名</w:t>
            </w:r>
            <w:r>
              <w:rPr>
                <w:b/>
                <w:bCs/>
                <w:sz w:val="28"/>
              </w:rPr>
              <w:t>称</w:t>
            </w:r>
          </w:p>
        </w:tc>
        <w:tc>
          <w:tcPr>
            <w:tcW w:w="7252" w:type="dxa"/>
            <w:gridSpan w:val="5"/>
            <w:vAlign w:val="center"/>
          </w:tcPr>
          <w:p>
            <w:pPr>
              <w:widowControl/>
              <w:adjustRightInd w:val="0"/>
              <w:snapToGrid w:val="0"/>
              <w:spacing w:before="100" w:beforeAutospacing="1"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widowControl/>
              <w:spacing w:line="240" w:lineRule="atLeast"/>
              <w:jc w:val="center"/>
              <w:rPr>
                <w:b/>
                <w:bCs/>
                <w:sz w:val="28"/>
              </w:rPr>
            </w:pPr>
            <w:r>
              <w:rPr>
                <w:rFonts w:hint="eastAsia"/>
                <w:b/>
                <w:bCs/>
                <w:sz w:val="28"/>
              </w:rPr>
              <w:t>合同</w:t>
            </w:r>
            <w:r>
              <w:rPr>
                <w:b/>
                <w:bCs/>
                <w:sz w:val="28"/>
              </w:rPr>
              <w:t>编号</w:t>
            </w:r>
          </w:p>
        </w:tc>
        <w:tc>
          <w:tcPr>
            <w:tcW w:w="7252"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0" w:hRule="atLeast"/>
          <w:jc w:val="center"/>
        </w:trPr>
        <w:tc>
          <w:tcPr>
            <w:tcW w:w="2258" w:type="dxa"/>
            <w:vAlign w:val="center"/>
          </w:tcPr>
          <w:p>
            <w:pPr>
              <w:widowControl/>
              <w:spacing w:line="240" w:lineRule="atLeast"/>
              <w:jc w:val="center"/>
              <w:rPr>
                <w:b/>
                <w:bCs/>
                <w:sz w:val="28"/>
              </w:rPr>
            </w:pPr>
            <w:r>
              <w:rPr>
                <w:b/>
                <w:bCs/>
                <w:sz w:val="28"/>
              </w:rPr>
              <w:t>科室</w:t>
            </w:r>
          </w:p>
        </w:tc>
        <w:tc>
          <w:tcPr>
            <w:tcW w:w="2629" w:type="dxa"/>
            <w:vAlign w:val="center"/>
          </w:tcPr>
          <w:p>
            <w:pPr>
              <w:widowControl/>
              <w:adjustRightInd w:val="0"/>
              <w:snapToGrid w:val="0"/>
              <w:spacing w:line="240" w:lineRule="atLeast"/>
              <w:jc w:val="left"/>
              <w:rPr>
                <w:sz w:val="24"/>
              </w:rPr>
            </w:pPr>
          </w:p>
        </w:tc>
        <w:tc>
          <w:tcPr>
            <w:tcW w:w="1843" w:type="dxa"/>
            <w:gridSpan w:val="2"/>
            <w:vAlign w:val="center"/>
          </w:tcPr>
          <w:p>
            <w:pPr>
              <w:widowControl/>
              <w:adjustRightInd w:val="0"/>
              <w:snapToGrid w:val="0"/>
              <w:spacing w:line="240" w:lineRule="atLeast"/>
              <w:jc w:val="left"/>
              <w:rPr>
                <w:sz w:val="24"/>
              </w:rPr>
            </w:pPr>
            <w:r>
              <w:rPr>
                <w:b/>
                <w:bCs/>
                <w:sz w:val="28"/>
              </w:rPr>
              <w:t>主要研究者签字签日期</w:t>
            </w:r>
          </w:p>
        </w:tc>
        <w:tc>
          <w:tcPr>
            <w:tcW w:w="2780" w:type="dxa"/>
            <w:gridSpan w:val="2"/>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8" w:hRule="atLeast"/>
          <w:jc w:val="center"/>
        </w:trPr>
        <w:tc>
          <w:tcPr>
            <w:tcW w:w="2258" w:type="dxa"/>
            <w:vAlign w:val="center"/>
          </w:tcPr>
          <w:p>
            <w:pPr>
              <w:widowControl/>
              <w:spacing w:line="240" w:lineRule="atLeast"/>
              <w:jc w:val="center"/>
              <w:rPr>
                <w:b/>
                <w:bCs/>
                <w:sz w:val="28"/>
              </w:rPr>
            </w:pPr>
            <w:r>
              <w:rPr>
                <w:b/>
                <w:bCs/>
                <w:sz w:val="28"/>
              </w:rPr>
              <w:t>申办者</w:t>
            </w:r>
          </w:p>
        </w:tc>
        <w:tc>
          <w:tcPr>
            <w:tcW w:w="7252" w:type="dxa"/>
            <w:gridSpan w:val="5"/>
            <w:vAlign w:val="center"/>
          </w:tcPr>
          <w:p>
            <w:pPr>
              <w:widowControl/>
              <w:adjustRightInd w:val="0"/>
              <w:snapToGrid w:val="0"/>
              <w:spacing w:line="240" w:lineRule="atLeast"/>
              <w:jc w:val="left"/>
              <w:rPr>
                <w:rFonts w:eastAsiaTheme="minorEastAsia"/>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2" w:hRule="atLeast"/>
          <w:jc w:val="center"/>
        </w:trPr>
        <w:tc>
          <w:tcPr>
            <w:tcW w:w="2258" w:type="dxa"/>
            <w:vAlign w:val="center"/>
          </w:tcPr>
          <w:p>
            <w:pPr>
              <w:spacing w:line="240" w:lineRule="atLeast"/>
              <w:rPr>
                <w:b/>
                <w:bCs/>
                <w:sz w:val="28"/>
              </w:rPr>
            </w:pPr>
            <w:r>
              <w:rPr>
                <w:rFonts w:hint="eastAsia"/>
                <w:b/>
                <w:bCs/>
                <w:sz w:val="28"/>
              </w:rPr>
              <w:t>项目经理联系方式（邮箱及电话）</w:t>
            </w:r>
          </w:p>
        </w:tc>
        <w:tc>
          <w:tcPr>
            <w:tcW w:w="7252"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8" w:hRule="atLeast"/>
          <w:jc w:val="center"/>
        </w:trPr>
        <w:tc>
          <w:tcPr>
            <w:tcW w:w="2258" w:type="dxa"/>
            <w:vAlign w:val="center"/>
          </w:tcPr>
          <w:p>
            <w:pPr>
              <w:spacing w:line="240" w:lineRule="atLeast"/>
              <w:rPr>
                <w:b/>
                <w:bCs/>
                <w:sz w:val="28"/>
              </w:rPr>
            </w:pPr>
            <w:r>
              <w:rPr>
                <w:rFonts w:hint="eastAsia"/>
                <w:b/>
                <w:bCs/>
                <w:sz w:val="28"/>
              </w:rPr>
              <w:t>CRA联系方式（邮箱及电话）</w:t>
            </w:r>
          </w:p>
        </w:tc>
        <w:tc>
          <w:tcPr>
            <w:tcW w:w="3338" w:type="dxa"/>
            <w:gridSpan w:val="2"/>
            <w:vAlign w:val="center"/>
          </w:tcPr>
          <w:p>
            <w:pPr>
              <w:widowControl/>
              <w:adjustRightInd w:val="0"/>
              <w:snapToGrid w:val="0"/>
              <w:spacing w:line="240" w:lineRule="atLeast"/>
              <w:jc w:val="left"/>
              <w:rPr>
                <w:bCs/>
                <w:sz w:val="24"/>
              </w:rPr>
            </w:pPr>
          </w:p>
        </w:tc>
        <w:tc>
          <w:tcPr>
            <w:tcW w:w="1701" w:type="dxa"/>
            <w:gridSpan w:val="2"/>
            <w:vAlign w:val="center"/>
          </w:tcPr>
          <w:p>
            <w:pPr>
              <w:adjustRightInd w:val="0"/>
              <w:snapToGrid w:val="0"/>
              <w:spacing w:line="360" w:lineRule="auto"/>
              <w:jc w:val="center"/>
            </w:pPr>
            <w:r>
              <w:rPr>
                <w:b/>
                <w:bCs/>
                <w:sz w:val="28"/>
              </w:rPr>
              <w:t>CRA签字签日期</w:t>
            </w:r>
          </w:p>
        </w:tc>
        <w:tc>
          <w:tcPr>
            <w:tcW w:w="2213" w:type="dxa"/>
            <w:vAlign w:val="center"/>
          </w:tcPr>
          <w:p>
            <w:pPr>
              <w:widowControl/>
              <w:adjustRightInd w:val="0"/>
              <w:snapToGrid w:val="0"/>
              <w:spacing w:line="240" w:lineRule="atLeast"/>
              <w:jc w:val="left"/>
              <w:rPr>
                <w:bCs/>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spacing w:line="240" w:lineRule="atLeast"/>
              <w:rPr>
                <w:b/>
                <w:bCs/>
                <w:sz w:val="28"/>
              </w:rPr>
            </w:pPr>
            <w:r>
              <w:rPr>
                <w:rFonts w:hint="eastAsia"/>
                <w:b/>
                <w:bCs/>
                <w:sz w:val="28"/>
              </w:rPr>
              <w:t>CRC联系方式（邮箱及电话）</w:t>
            </w:r>
          </w:p>
        </w:tc>
        <w:tc>
          <w:tcPr>
            <w:tcW w:w="3338" w:type="dxa"/>
            <w:gridSpan w:val="2"/>
            <w:vAlign w:val="center"/>
          </w:tcPr>
          <w:p>
            <w:pPr>
              <w:widowControl/>
              <w:adjustRightInd w:val="0"/>
              <w:snapToGrid w:val="0"/>
              <w:spacing w:line="240" w:lineRule="atLeast"/>
              <w:jc w:val="left"/>
              <w:rPr>
                <w:bCs/>
                <w:sz w:val="24"/>
              </w:rPr>
            </w:pPr>
          </w:p>
        </w:tc>
        <w:tc>
          <w:tcPr>
            <w:tcW w:w="1701" w:type="dxa"/>
            <w:gridSpan w:val="2"/>
            <w:vAlign w:val="center"/>
          </w:tcPr>
          <w:p>
            <w:pPr>
              <w:adjustRightInd w:val="0"/>
              <w:snapToGrid w:val="0"/>
              <w:spacing w:line="360" w:lineRule="auto"/>
              <w:jc w:val="center"/>
              <w:rPr>
                <w:b/>
                <w:bCs/>
                <w:sz w:val="28"/>
              </w:rPr>
            </w:pPr>
            <w:r>
              <w:rPr>
                <w:b/>
                <w:bCs/>
                <w:sz w:val="28"/>
              </w:rPr>
              <w:t>CRC签字签日期</w:t>
            </w:r>
          </w:p>
        </w:tc>
        <w:tc>
          <w:tcPr>
            <w:tcW w:w="2213" w:type="dxa"/>
            <w:vAlign w:val="center"/>
          </w:tcPr>
          <w:p>
            <w:pPr>
              <w:widowControl/>
              <w:adjustRightInd w:val="0"/>
              <w:snapToGrid w:val="0"/>
              <w:spacing w:line="240" w:lineRule="atLeast"/>
              <w:jc w:val="left"/>
              <w:rPr>
                <w:bCs/>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widowControl/>
              <w:spacing w:line="240" w:lineRule="atLeast"/>
              <w:jc w:val="center"/>
              <w:rPr>
                <w:b/>
                <w:bCs/>
                <w:sz w:val="28"/>
              </w:rPr>
            </w:pPr>
            <w:r>
              <w:rPr>
                <w:b/>
                <w:bCs/>
                <w:sz w:val="28"/>
              </w:rPr>
              <w:t>自查问题</w:t>
            </w:r>
            <w:r>
              <w:rPr>
                <w:rFonts w:hint="eastAsia"/>
                <w:b/>
                <w:bCs/>
                <w:sz w:val="28"/>
              </w:rPr>
              <w:t>简</w:t>
            </w:r>
            <w:r>
              <w:rPr>
                <w:b/>
                <w:bCs/>
                <w:sz w:val="28"/>
              </w:rPr>
              <w:t>述</w:t>
            </w:r>
          </w:p>
        </w:tc>
        <w:tc>
          <w:tcPr>
            <w:tcW w:w="7252" w:type="dxa"/>
            <w:gridSpan w:val="5"/>
            <w:vAlign w:val="center"/>
          </w:tcPr>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tc>
      </w:tr>
    </w:tbl>
    <w:p>
      <w:pPr>
        <w:spacing w:line="360" w:lineRule="auto"/>
        <w:rPr>
          <w:b/>
          <w:color w:val="000000"/>
          <w:sz w:val="28"/>
          <w:szCs w:val="28"/>
        </w:rPr>
      </w:pPr>
    </w:p>
    <w:tbl>
      <w:tblPr>
        <w:tblStyle w:val="7"/>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1"/>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81" w:type="dxa"/>
            <w:vMerge w:val="restart"/>
            <w:vAlign w:val="center"/>
          </w:tcPr>
          <w:p>
            <w:pPr>
              <w:spacing w:line="240" w:lineRule="atLeast"/>
              <w:jc w:val="center"/>
              <w:rPr>
                <w:rFonts w:ascii="宋体" w:hAnsi="宋体"/>
                <w:color w:val="000000"/>
                <w:sz w:val="24"/>
              </w:rPr>
            </w:pPr>
            <w:r>
              <w:rPr>
                <w:rFonts w:hint="eastAsia" w:ascii="宋体" w:hAnsi="宋体"/>
                <w:b/>
                <w:bCs/>
                <w:sz w:val="28"/>
                <w:szCs w:val="28"/>
              </w:rPr>
              <w:t>文件名称</w:t>
            </w:r>
          </w:p>
        </w:tc>
        <w:tc>
          <w:tcPr>
            <w:tcW w:w="1832" w:type="dxa"/>
            <w:vMerge w:val="restart"/>
            <w:vAlign w:val="center"/>
          </w:tcPr>
          <w:p>
            <w:pPr>
              <w:spacing w:line="240" w:lineRule="atLeast"/>
              <w:jc w:val="center"/>
              <w:rPr>
                <w:rFonts w:ascii="宋体" w:hAnsi="宋体"/>
                <w:color w:val="000000"/>
                <w:sz w:val="24"/>
              </w:rPr>
            </w:pPr>
            <w:r>
              <w:rPr>
                <w:rFonts w:hint="eastAsia" w:ascii="宋体" w:hAnsi="宋体"/>
                <w:b/>
                <w:bCs/>
                <w:sz w:val="28"/>
                <w:szCs w:val="28"/>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81" w:type="dxa"/>
            <w:vMerge w:val="continue"/>
            <w:vAlign w:val="center"/>
          </w:tcPr>
          <w:p>
            <w:pPr>
              <w:spacing w:line="240" w:lineRule="atLeast"/>
              <w:ind w:firstLine="480"/>
              <w:jc w:val="center"/>
              <w:rPr>
                <w:rFonts w:ascii="宋体" w:hAnsi="宋体"/>
                <w:color w:val="000000"/>
                <w:sz w:val="24"/>
              </w:rPr>
            </w:pPr>
          </w:p>
        </w:tc>
        <w:tc>
          <w:tcPr>
            <w:tcW w:w="1832" w:type="dxa"/>
            <w:vMerge w:val="continue"/>
            <w:vAlign w:val="center"/>
          </w:tcPr>
          <w:p>
            <w:pPr>
              <w:spacing w:line="240" w:lineRule="atLeast"/>
              <w:ind w:firstLine="48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513" w:type="dxa"/>
            <w:gridSpan w:val="2"/>
            <w:vAlign w:val="center"/>
          </w:tcPr>
          <w:p>
            <w:pPr>
              <w:spacing w:line="240" w:lineRule="atLeast"/>
              <w:rPr>
                <w:rFonts w:ascii="宋体" w:hAnsi="宋体"/>
                <w:b/>
                <w:bCs/>
                <w:sz w:val="28"/>
                <w:szCs w:val="28"/>
              </w:rPr>
            </w:pPr>
            <w:r>
              <w:rPr>
                <w:rFonts w:hint="eastAsia" w:ascii="宋体" w:hAnsi="宋体"/>
                <w:b/>
                <w:bCs/>
                <w:sz w:val="28"/>
                <w:szCs w:val="28"/>
              </w:rPr>
              <w:t>一、资质文件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81" w:type="dxa"/>
            <w:vAlign w:val="center"/>
          </w:tcPr>
          <w:p>
            <w:pPr>
              <w:spacing w:line="240" w:lineRule="atLeast"/>
              <w:rPr>
                <w:rFonts w:ascii="宋体" w:hAnsi="宋体"/>
                <w:sz w:val="24"/>
              </w:rPr>
            </w:pPr>
            <w:r>
              <w:rPr>
                <w:sz w:val="24"/>
              </w:rPr>
              <w:t>1</w:t>
            </w:r>
            <w:r>
              <w:rPr>
                <w:rFonts w:ascii="宋体" w:hAnsi="宋体"/>
                <w:sz w:val="24"/>
              </w:rPr>
              <w:t>.</w:t>
            </w:r>
            <w:r>
              <w:rPr>
                <w:rFonts w:hint="eastAsia" w:ascii="宋体" w:hAnsi="宋体"/>
                <w:sz w:val="24"/>
              </w:rPr>
              <w:t>申办者营业执照（如有变更，需伦理备案并提供变更前后所有版本）</w:t>
            </w:r>
          </w:p>
        </w:tc>
        <w:tc>
          <w:tcPr>
            <w:tcW w:w="1832" w:type="dxa"/>
            <w:vAlign w:val="center"/>
          </w:tcPr>
          <w:p>
            <w:pPr>
              <w:pStyle w:val="10"/>
              <w:spacing w:line="240" w:lineRule="atLeast"/>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81" w:type="dxa"/>
            <w:vAlign w:val="center"/>
          </w:tcPr>
          <w:p>
            <w:pPr>
              <w:spacing w:line="240" w:lineRule="atLeast"/>
              <w:rPr>
                <w:rFonts w:ascii="宋体" w:hAnsi="宋体"/>
                <w:sz w:val="24"/>
              </w:rPr>
            </w:pPr>
            <w:r>
              <w:rPr>
                <w:sz w:val="24"/>
              </w:rPr>
              <w:t>2</w:t>
            </w:r>
            <w:r>
              <w:rPr>
                <w:rFonts w:ascii="宋体" w:hAnsi="宋体"/>
                <w:sz w:val="24"/>
              </w:rPr>
              <w:t>.</w:t>
            </w:r>
            <w:r>
              <w:rPr>
                <w:rFonts w:hint="eastAsia"/>
                <w:sz w:val="24"/>
              </w:rPr>
              <w:t>IVD</w:t>
            </w:r>
            <w:r>
              <w:rPr>
                <w:rFonts w:hint="eastAsia" w:ascii="宋体" w:hAnsi="宋体"/>
                <w:sz w:val="24"/>
              </w:rPr>
              <w:t>研制符合医疗器械质量管理体系相关要求声明</w:t>
            </w:r>
          </w:p>
        </w:tc>
        <w:tc>
          <w:tcPr>
            <w:tcW w:w="1832" w:type="dxa"/>
            <w:vAlign w:val="center"/>
          </w:tcPr>
          <w:p>
            <w:pPr>
              <w:pStyle w:val="10"/>
              <w:spacing w:line="240" w:lineRule="atLeast"/>
              <w:ind w:firstLine="0" w:firstLineChars="0"/>
              <w:rPr>
                <w:rFonts w:ascii="宋体" w:hAnsi="宋体" w:eastAsia="宋体"/>
                <w:color w:val="000000"/>
                <w:szCs w:val="21"/>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81" w:type="dxa"/>
            <w:vAlign w:val="center"/>
          </w:tcPr>
          <w:p>
            <w:pPr>
              <w:pStyle w:val="10"/>
              <w:spacing w:line="240" w:lineRule="atLeast"/>
              <w:ind w:firstLine="0" w:firstLineChars="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w:t>
            </w:r>
            <w:r>
              <w:rPr>
                <w:rFonts w:hint="eastAsia" w:ascii="宋体" w:hAnsi="宋体" w:eastAsia="宋体" w:cs="楷体_GB2312"/>
                <w:sz w:val="24"/>
                <w:szCs w:val="24"/>
              </w:rPr>
              <w:t>伦理委员会批件（含中心和参加单位伦理</w:t>
            </w:r>
            <w:r>
              <w:rPr>
                <w:rFonts w:hint="eastAsia" w:ascii="宋体" w:hAnsi="宋体" w:eastAsia="宋体"/>
                <w:sz w:val="24"/>
                <w:szCs w:val="24"/>
              </w:rPr>
              <w:t>审查材料、审查批件等）</w:t>
            </w:r>
          </w:p>
        </w:tc>
        <w:tc>
          <w:tcPr>
            <w:tcW w:w="1832" w:type="dxa"/>
            <w:vAlign w:val="center"/>
          </w:tcPr>
          <w:p>
            <w:pPr>
              <w:pStyle w:val="10"/>
              <w:spacing w:line="240" w:lineRule="atLeast"/>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81" w:type="dxa"/>
            <w:vAlign w:val="center"/>
          </w:tcPr>
          <w:p>
            <w:pPr>
              <w:pStyle w:val="10"/>
              <w:spacing w:line="240" w:lineRule="atLeast"/>
              <w:ind w:firstLine="0" w:firstLineChars="0"/>
              <w:rPr>
                <w:rFonts w:ascii="宋体" w:hAnsi="宋体" w:eastAsia="宋体" w:cs="楷体_GB2312"/>
                <w:sz w:val="24"/>
                <w:szCs w:val="24"/>
              </w:rPr>
            </w:pPr>
            <w:r>
              <w:rPr>
                <w:rFonts w:hint="eastAsia" w:ascii="Times New Roman" w:hAnsi="Times New Roman" w:eastAsia="宋体" w:cs="楷体_GB2312"/>
                <w:sz w:val="24"/>
                <w:szCs w:val="24"/>
              </w:rPr>
              <w:t>4</w:t>
            </w:r>
            <w:r>
              <w:rPr>
                <w:rFonts w:ascii="宋体" w:hAnsi="宋体" w:eastAsia="宋体" w:cs="楷体_GB2312"/>
                <w:sz w:val="24"/>
                <w:szCs w:val="24"/>
              </w:rPr>
              <w:t>.</w:t>
            </w:r>
            <w:r>
              <w:rPr>
                <w:rFonts w:hint="eastAsia" w:ascii="宋体" w:hAnsi="宋体" w:eastAsia="宋体" w:cs="楷体_GB2312"/>
                <w:sz w:val="24"/>
                <w:szCs w:val="24"/>
              </w:rPr>
              <w:t>遗传办批件（如适用）</w:t>
            </w:r>
          </w:p>
        </w:tc>
        <w:tc>
          <w:tcPr>
            <w:tcW w:w="1832" w:type="dxa"/>
            <w:vAlign w:val="center"/>
          </w:tcPr>
          <w:p>
            <w:pPr>
              <w:pStyle w:val="10"/>
              <w:spacing w:line="240" w:lineRule="atLeast"/>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1" w:type="dxa"/>
            <w:vAlign w:val="center"/>
          </w:tcPr>
          <w:p>
            <w:pPr>
              <w:spacing w:line="240" w:lineRule="atLeast"/>
              <w:rPr>
                <w:rFonts w:ascii="宋体" w:hAnsi="宋体"/>
                <w:color w:val="FF0000"/>
                <w:sz w:val="24"/>
              </w:rPr>
            </w:pPr>
            <w:bookmarkStart w:id="0" w:name="_Hlk49956610"/>
            <w:r>
              <w:rPr>
                <w:rFonts w:hint="eastAsia"/>
                <w:sz w:val="24"/>
              </w:rPr>
              <w:t>5</w:t>
            </w:r>
            <w:r>
              <w:rPr>
                <w:rFonts w:ascii="宋体" w:hAnsi="宋体"/>
                <w:sz w:val="24"/>
              </w:rPr>
              <w:t>.</w:t>
            </w:r>
            <w:bookmarkEnd w:id="0"/>
            <w:r>
              <w:rPr>
                <w:rFonts w:ascii="宋体" w:hAnsi="宋体"/>
                <w:sz w:val="24"/>
              </w:rPr>
              <w:t>基于产品技术要求的产品检验</w:t>
            </w:r>
            <w:r>
              <w:rPr>
                <w:rFonts w:hint="eastAsia" w:ascii="宋体" w:hAnsi="宋体"/>
                <w:sz w:val="24"/>
              </w:rPr>
              <w:t>合格报</w:t>
            </w:r>
            <w:r>
              <w:rPr>
                <w:rFonts w:ascii="宋体" w:hAnsi="宋体"/>
                <w:sz w:val="24"/>
              </w:rPr>
              <w:t>告</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1" w:type="dxa"/>
            <w:vAlign w:val="center"/>
          </w:tcPr>
          <w:p>
            <w:pPr>
              <w:pStyle w:val="10"/>
              <w:spacing w:line="240" w:lineRule="atLeast"/>
              <w:ind w:firstLine="0" w:firstLineChars="0"/>
              <w:rPr>
                <w:rFonts w:ascii="宋体" w:hAnsi="宋体" w:eastAsia="宋体"/>
                <w:sz w:val="24"/>
                <w:szCs w:val="24"/>
              </w:rPr>
            </w:pPr>
            <w:r>
              <w:rPr>
                <w:rFonts w:ascii="Times New Roman" w:hAnsi="Times New Roman" w:eastAsia="宋体"/>
                <w:sz w:val="24"/>
                <w:szCs w:val="24"/>
              </w:rPr>
              <w:t>6</w:t>
            </w:r>
            <w:r>
              <w:rPr>
                <w:rFonts w:ascii="宋体" w:hAnsi="宋体" w:eastAsia="宋体"/>
                <w:sz w:val="24"/>
                <w:szCs w:val="24"/>
              </w:rPr>
              <w:t>.</w:t>
            </w:r>
            <w:r>
              <w:rPr>
                <w:rFonts w:hint="eastAsia" w:ascii="宋体" w:hAnsi="宋体" w:eastAsia="宋体"/>
                <w:sz w:val="24"/>
                <w:szCs w:val="24"/>
              </w:rPr>
              <w:t>试剂盒保存地点及保存条件的说明</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1" w:type="dxa"/>
            <w:vAlign w:val="center"/>
          </w:tcPr>
          <w:p>
            <w:pPr>
              <w:pStyle w:val="10"/>
              <w:spacing w:line="240" w:lineRule="atLeast"/>
              <w:ind w:firstLine="0" w:firstLineChars="0"/>
              <w:rPr>
                <w:rFonts w:ascii="宋体" w:hAnsi="宋体" w:eastAsia="宋体"/>
                <w:sz w:val="24"/>
                <w:szCs w:val="24"/>
              </w:rPr>
            </w:pPr>
            <w:r>
              <w:rPr>
                <w:rFonts w:ascii="Times New Roman" w:hAnsi="Times New Roman" w:eastAsia="宋体"/>
                <w:sz w:val="24"/>
                <w:szCs w:val="24"/>
              </w:rPr>
              <w:t>7</w:t>
            </w:r>
            <w:r>
              <w:rPr>
                <w:rFonts w:hint="eastAsia" w:ascii="宋体" w:hAnsi="宋体" w:eastAsia="宋体"/>
                <w:sz w:val="24"/>
                <w:szCs w:val="24"/>
              </w:rPr>
              <w:t>.《医疗器械临床试验备案表》或《临床试验批件》（需要进行临床试验审批的第三类</w:t>
            </w:r>
            <w:r>
              <w:rPr>
                <w:rFonts w:hint="eastAsia" w:ascii="Times New Roman" w:hAnsi="Times New Roman" w:eastAsia="宋体"/>
                <w:sz w:val="24"/>
                <w:szCs w:val="24"/>
              </w:rPr>
              <w:t>IVD</w:t>
            </w:r>
            <w:r>
              <w:rPr>
                <w:rFonts w:hint="eastAsia" w:ascii="宋体" w:hAnsi="宋体" w:eastAsia="宋体"/>
                <w:sz w:val="24"/>
                <w:szCs w:val="24"/>
              </w:rPr>
              <w:t>）</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81" w:type="dxa"/>
            <w:vAlign w:val="center"/>
          </w:tcPr>
          <w:p>
            <w:pPr>
              <w:pStyle w:val="10"/>
              <w:spacing w:line="240" w:lineRule="atLeast"/>
              <w:ind w:firstLine="0" w:firstLineChars="0"/>
              <w:rPr>
                <w:rFonts w:ascii="宋体" w:hAnsi="宋体" w:eastAsia="宋体"/>
                <w:sz w:val="24"/>
                <w:szCs w:val="24"/>
              </w:rPr>
            </w:pPr>
            <w:r>
              <w:rPr>
                <w:rFonts w:hint="eastAsia" w:ascii="Times New Roman" w:hAnsi="Times New Roman" w:eastAsia="宋体"/>
                <w:sz w:val="24"/>
                <w:szCs w:val="24"/>
              </w:rPr>
              <w:t>8</w:t>
            </w:r>
            <w:r>
              <w:rPr>
                <w:rFonts w:hint="eastAsia" w:ascii="宋体" w:hAnsi="宋体" w:eastAsia="宋体"/>
                <w:sz w:val="24"/>
                <w:szCs w:val="24"/>
              </w:rPr>
              <w:t>.体外诊断试剂注册、备案工作遵循体外诊断试剂分类规则和分类目录的有关要求</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81" w:type="dxa"/>
            <w:vAlign w:val="center"/>
          </w:tcPr>
          <w:p>
            <w:pPr>
              <w:pStyle w:val="10"/>
              <w:spacing w:line="240" w:lineRule="atLeast"/>
              <w:ind w:firstLine="0" w:firstLineChars="0"/>
              <w:rPr>
                <w:rFonts w:ascii="宋体" w:hAnsi="宋体" w:eastAsia="宋体"/>
                <w:sz w:val="24"/>
                <w:szCs w:val="24"/>
              </w:rPr>
            </w:pPr>
            <w:r>
              <w:rPr>
                <w:rFonts w:hint="eastAsia" w:ascii="Times New Roman" w:hAnsi="Times New Roman" w:eastAsia="宋体"/>
                <w:sz w:val="24"/>
                <w:szCs w:val="24"/>
              </w:rPr>
              <w:t>9</w:t>
            </w:r>
            <w:r>
              <w:rPr>
                <w:rFonts w:ascii="宋体" w:hAnsi="宋体" w:eastAsia="宋体"/>
                <w:sz w:val="24"/>
                <w:szCs w:val="24"/>
              </w:rPr>
              <w:t>.</w:t>
            </w:r>
            <w:r>
              <w:rPr>
                <w:rFonts w:hint="eastAsia" w:ascii="宋体" w:hAnsi="宋体" w:eastAsia="宋体"/>
                <w:sz w:val="24"/>
                <w:szCs w:val="24"/>
              </w:rPr>
              <w:t>申办者所在省局备案批件中备案基本信息与方案一致</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1" w:type="dxa"/>
            <w:vAlign w:val="center"/>
          </w:tcPr>
          <w:p>
            <w:pPr>
              <w:widowControl/>
              <w:spacing w:line="240" w:lineRule="atLeast"/>
              <w:jc w:val="left"/>
              <w:rPr>
                <w:rFonts w:ascii="宋体" w:hAnsi="宋体" w:cs="楷体_GB2312"/>
                <w:sz w:val="24"/>
              </w:rPr>
            </w:pPr>
            <w:r>
              <w:rPr>
                <w:rFonts w:hint="eastAsia"/>
                <w:sz w:val="24"/>
              </w:rPr>
              <w:t>10</w:t>
            </w:r>
            <w:r>
              <w:rPr>
                <w:rFonts w:ascii="宋体" w:hAnsi="宋体"/>
                <w:sz w:val="24"/>
              </w:rPr>
              <w:t>.</w:t>
            </w:r>
            <w:r>
              <w:rPr>
                <w:rFonts w:hint="eastAsia" w:ascii="宋体" w:hAnsi="宋体" w:cs="楷体_GB2312"/>
                <w:sz w:val="24"/>
              </w:rPr>
              <w:t>具有试验相关仪器和设备维护、校准记录（如适用）</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1" w:type="dxa"/>
            <w:vAlign w:val="center"/>
          </w:tcPr>
          <w:p>
            <w:pPr>
              <w:widowControl/>
              <w:spacing w:line="240" w:lineRule="atLeast"/>
              <w:jc w:val="left"/>
              <w:rPr>
                <w:rFonts w:ascii="宋体" w:hAnsi="宋体"/>
                <w:sz w:val="24"/>
              </w:rPr>
            </w:pPr>
            <w:r>
              <w:rPr>
                <w:rFonts w:hint="eastAsia"/>
                <w:sz w:val="24"/>
              </w:rPr>
              <w:t>11</w:t>
            </w:r>
            <w:r>
              <w:rPr>
                <w:rFonts w:hint="eastAsia" w:ascii="宋体" w:hAnsi="宋体"/>
                <w:sz w:val="24"/>
              </w:rPr>
              <w:t>.临床试验机构设施和条件与试验方案要求的主要仪器设备及设施条件相适应</w:t>
            </w:r>
          </w:p>
        </w:tc>
        <w:tc>
          <w:tcPr>
            <w:tcW w:w="1832" w:type="dxa"/>
            <w:vAlign w:val="center"/>
          </w:tcPr>
          <w:p>
            <w:pPr>
              <w:spacing w:line="240" w:lineRule="atLeas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1" w:type="dxa"/>
            <w:vAlign w:val="center"/>
          </w:tcPr>
          <w:p>
            <w:pPr>
              <w:pStyle w:val="10"/>
              <w:spacing w:line="240" w:lineRule="atLeast"/>
              <w:ind w:firstLine="0" w:firstLineChars="0"/>
              <w:rPr>
                <w:rFonts w:ascii="宋体" w:hAnsi="宋体"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2</w:t>
            </w:r>
            <w:r>
              <w:rPr>
                <w:rFonts w:ascii="宋体" w:hAnsi="宋体" w:eastAsia="宋体"/>
                <w:sz w:val="24"/>
                <w:szCs w:val="24"/>
              </w:rPr>
              <w:t>.</w:t>
            </w:r>
            <w:r>
              <w:rPr>
                <w:rFonts w:hint="eastAsia" w:ascii="宋体" w:hAnsi="宋体" w:eastAsia="宋体"/>
                <w:sz w:val="24"/>
                <w:szCs w:val="24"/>
              </w:rPr>
              <w:t>监查员的法人委托书原件（身份证或/和工作证复印件及联系方式，并加盖单位红章）</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1" w:type="dxa"/>
            <w:vAlign w:val="center"/>
          </w:tcPr>
          <w:p>
            <w:pPr>
              <w:pStyle w:val="10"/>
              <w:spacing w:line="240" w:lineRule="atLeast"/>
              <w:ind w:firstLine="0" w:firstLineChars="0"/>
              <w:rPr>
                <w:rFonts w:ascii="宋体" w:hAnsi="宋体"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3</w:t>
            </w:r>
            <w:r>
              <w:rPr>
                <w:rFonts w:ascii="宋体" w:hAnsi="宋体" w:eastAsia="宋体"/>
                <w:sz w:val="24"/>
                <w:szCs w:val="24"/>
              </w:rPr>
              <w:t>.</w:t>
            </w:r>
            <w:r>
              <w:rPr>
                <w:rFonts w:hint="eastAsia" w:ascii="宋体" w:hAnsi="宋体" w:eastAsia="宋体"/>
                <w:sz w:val="24"/>
                <w:szCs w:val="24"/>
              </w:rPr>
              <w:t>项目经理的法人委托书原件（身份证或/和工作证复印件及联系方式，并加盖单位红章）</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1" w:type="dxa"/>
            <w:vAlign w:val="center"/>
          </w:tcPr>
          <w:p>
            <w:pPr>
              <w:pStyle w:val="10"/>
              <w:spacing w:line="240" w:lineRule="atLeast"/>
              <w:ind w:firstLine="0" w:firstLineChars="0"/>
              <w:rPr>
                <w:rFonts w:ascii="宋体" w:hAnsi="宋体"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4</w:t>
            </w:r>
            <w:r>
              <w:rPr>
                <w:rFonts w:ascii="宋体" w:hAnsi="宋体" w:eastAsia="宋体"/>
                <w:sz w:val="24"/>
                <w:szCs w:val="24"/>
              </w:rPr>
              <w:t>.</w:t>
            </w:r>
            <w:r>
              <w:rPr>
                <w:rFonts w:hint="eastAsia" w:ascii="Times New Roman" w:hAnsi="Times New Roman" w:eastAsia="宋体"/>
                <w:sz w:val="24"/>
                <w:szCs w:val="24"/>
              </w:rPr>
              <w:t>CRO</w:t>
            </w:r>
            <w:r>
              <w:rPr>
                <w:rFonts w:ascii="宋体" w:hAnsi="宋体" w:eastAsia="宋体"/>
                <w:sz w:val="24"/>
                <w:szCs w:val="24"/>
              </w:rPr>
              <w:t>/</w:t>
            </w:r>
            <w:r>
              <w:rPr>
                <w:rFonts w:ascii="Times New Roman" w:hAnsi="Times New Roman" w:eastAsia="宋体"/>
                <w:sz w:val="24"/>
                <w:szCs w:val="24"/>
              </w:rPr>
              <w:t>SMO</w:t>
            </w:r>
            <w:r>
              <w:rPr>
                <w:rFonts w:hint="eastAsia" w:ascii="宋体" w:hAnsi="宋体" w:eastAsia="宋体"/>
                <w:sz w:val="24"/>
                <w:szCs w:val="24"/>
              </w:rPr>
              <w:t>证明文件（营业执照、委托书）</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1" w:type="dxa"/>
            <w:vAlign w:val="center"/>
          </w:tcPr>
          <w:p>
            <w:pPr>
              <w:pStyle w:val="10"/>
              <w:spacing w:line="240" w:lineRule="atLeast"/>
              <w:ind w:firstLine="0" w:firstLineChars="0"/>
              <w:rPr>
                <w:rFonts w:ascii="宋体" w:hAnsi="宋体" w:eastAsia="宋体"/>
                <w:sz w:val="24"/>
                <w:szCs w:val="24"/>
              </w:rPr>
            </w:pPr>
            <w:r>
              <w:rPr>
                <w:rFonts w:hint="eastAsia" w:ascii="Times New Roman" w:hAnsi="Times New Roman" w:eastAsia="宋体"/>
                <w:sz w:val="24"/>
                <w:szCs w:val="24"/>
              </w:rPr>
              <w:t>15</w:t>
            </w:r>
            <w:r>
              <w:rPr>
                <w:rFonts w:hint="eastAsia" w:ascii="宋体" w:hAnsi="宋体" w:eastAsia="宋体"/>
                <w:sz w:val="24"/>
                <w:szCs w:val="24"/>
              </w:rPr>
              <w:t>.医疗机构临床实验室具有国家卫生健康部门认可的临床实验室的室间质评证书，且室间质评证书评价项目应包括试验相关的全部检验项目</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13" w:type="dxa"/>
            <w:gridSpan w:val="2"/>
            <w:vAlign w:val="center"/>
          </w:tcPr>
          <w:p>
            <w:pPr>
              <w:spacing w:line="240" w:lineRule="atLeast"/>
              <w:jc w:val="left"/>
              <w:rPr>
                <w:rFonts w:ascii="宋体" w:hAnsi="宋体"/>
                <w:sz w:val="24"/>
              </w:rPr>
            </w:pPr>
            <w:r>
              <w:rPr>
                <w:rFonts w:hint="eastAsia" w:ascii="宋体" w:hAnsi="宋体"/>
                <w:b/>
                <w:bCs/>
                <w:sz w:val="28"/>
                <w:szCs w:val="28"/>
              </w:rPr>
              <w:t>二、试验开展阶段文件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13" w:type="dxa"/>
            <w:gridSpan w:val="2"/>
            <w:vAlign w:val="center"/>
          </w:tcPr>
          <w:p>
            <w:pPr>
              <w:spacing w:line="240" w:lineRule="atLeast"/>
              <w:jc w:val="left"/>
              <w:rPr>
                <w:rFonts w:ascii="宋体" w:hAnsi="宋体"/>
                <w:sz w:val="24"/>
              </w:rPr>
            </w:pPr>
            <w:r>
              <w:rPr>
                <w:b/>
                <w:bCs/>
                <w:sz w:val="28"/>
                <w:szCs w:val="28"/>
              </w:rPr>
              <w:t>1</w:t>
            </w:r>
            <w:r>
              <w:rPr>
                <w:rFonts w:ascii="宋体" w:hAnsi="宋体"/>
                <w:b/>
                <w:bCs/>
                <w:sz w:val="28"/>
                <w:szCs w:val="28"/>
              </w:rPr>
              <w:t>.</w:t>
            </w:r>
            <w:r>
              <w:rPr>
                <w:rFonts w:hint="eastAsia" w:ascii="宋体" w:hAnsi="宋体"/>
                <w:b/>
                <w:bCs/>
                <w:sz w:val="28"/>
                <w:szCs w:val="28"/>
              </w:rPr>
              <w:t>研究者资质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olor w:val="000000"/>
                <w:sz w:val="24"/>
              </w:rPr>
            </w:pPr>
            <w:r>
              <w:rPr>
                <w:color w:val="000000"/>
                <w:sz w:val="24"/>
              </w:rPr>
              <w:t>1</w:t>
            </w:r>
            <w:r>
              <w:rPr>
                <w:rFonts w:ascii="宋体" w:hAnsi="宋体"/>
                <w:color w:val="000000"/>
                <w:sz w:val="24"/>
              </w:rPr>
              <w:t>.</w:t>
            </w:r>
            <w:r>
              <w:rPr>
                <w:color w:val="000000"/>
                <w:sz w:val="24"/>
              </w:rPr>
              <w:t>1</w:t>
            </w:r>
            <w:bookmarkStart w:id="1" w:name="_Hlk49957577"/>
            <w:r>
              <w:rPr>
                <w:rFonts w:hint="eastAsia" w:ascii="宋体" w:hAnsi="宋体"/>
                <w:color w:val="000000"/>
                <w:sz w:val="24"/>
              </w:rPr>
              <w:t>.主要研究者</w:t>
            </w:r>
            <w:bookmarkEnd w:id="1"/>
            <w:r>
              <w:rPr>
                <w:rFonts w:hint="eastAsia" w:ascii="宋体" w:hAnsi="宋体"/>
                <w:color w:val="000000"/>
                <w:sz w:val="24"/>
              </w:rPr>
              <w:t>及其授权人员的资质证明齐全，包含简历、医师（或技师）资格证/注册证、</w:t>
            </w:r>
            <w:r>
              <w:rPr>
                <w:rFonts w:hint="eastAsia"/>
                <w:color w:val="000000"/>
                <w:sz w:val="24"/>
              </w:rPr>
              <w:t>5</w:t>
            </w:r>
            <w:r>
              <w:rPr>
                <w:rFonts w:hint="eastAsia" w:ascii="宋体" w:hAnsi="宋体"/>
                <w:color w:val="000000"/>
                <w:sz w:val="24"/>
              </w:rPr>
              <w:t>年内的药物/器械</w:t>
            </w:r>
            <w:r>
              <w:rPr>
                <w:rFonts w:hint="eastAsia"/>
                <w:color w:val="000000"/>
                <w:sz w:val="24"/>
              </w:rPr>
              <w:t>GCP</w:t>
            </w:r>
            <w:r>
              <w:rPr>
                <w:rFonts w:hint="eastAsia" w:ascii="宋体" w:hAnsi="宋体"/>
                <w:color w:val="000000"/>
                <w:sz w:val="24"/>
              </w:rPr>
              <w:t>培训证书及其他文件</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s="楷体_GB2312"/>
                <w:color w:val="000000" w:themeColor="text1"/>
                <w:sz w:val="24"/>
                <w14:textFill>
                  <w14:solidFill>
                    <w14:schemeClr w14:val="tx1"/>
                  </w14:solidFill>
                </w14:textFill>
              </w:rPr>
            </w:pPr>
            <w:r>
              <w:rPr>
                <w:color w:val="000000"/>
                <w:sz w:val="24"/>
              </w:rPr>
              <w:t>1</w:t>
            </w:r>
            <w:r>
              <w:rPr>
                <w:rFonts w:ascii="宋体" w:hAnsi="宋体"/>
                <w:color w:val="000000"/>
                <w:sz w:val="24"/>
              </w:rPr>
              <w:t>.</w:t>
            </w:r>
            <w:r>
              <w:rPr>
                <w:color w:val="000000"/>
                <w:sz w:val="24"/>
              </w:rPr>
              <w:t>2</w:t>
            </w:r>
            <w:r>
              <w:rPr>
                <w:rFonts w:hint="eastAsia" w:ascii="宋体" w:hAnsi="宋体"/>
                <w:color w:val="000000"/>
                <w:sz w:val="24"/>
              </w:rPr>
              <w:t>.主要研究者及其授权</w:t>
            </w:r>
            <w:r>
              <w:rPr>
                <w:rFonts w:hint="eastAsia" w:ascii="宋体" w:hAnsi="宋体" w:cs="楷体_GB2312"/>
                <w:sz w:val="24"/>
              </w:rPr>
              <w:t>人员应参加临床试验方案、试验流程、试验仪器操作及试剂使用相关</w:t>
            </w:r>
            <w:r>
              <w:rPr>
                <w:rFonts w:hint="eastAsia" w:cs="楷体_GB2312"/>
                <w:sz w:val="24"/>
              </w:rPr>
              <w:t>SOP</w:t>
            </w:r>
            <w:r>
              <w:rPr>
                <w:rFonts w:hint="eastAsia" w:ascii="宋体" w:hAnsi="宋体" w:cs="楷体_GB2312"/>
                <w:sz w:val="24"/>
              </w:rPr>
              <w:t>等培训学习，并有培训记录与签到表，</w:t>
            </w:r>
            <w:r>
              <w:rPr>
                <w:rFonts w:hint="eastAsia" w:ascii="宋体" w:hAnsi="宋体" w:cs="楷体_GB2312"/>
                <w:color w:val="000000" w:themeColor="text1"/>
                <w:sz w:val="24"/>
                <w14:textFill>
                  <w14:solidFill>
                    <w14:schemeClr w14:val="tx1"/>
                  </w14:solidFill>
                </w14:textFill>
              </w:rPr>
              <w:t xml:space="preserve"> </w:t>
            </w:r>
          </w:p>
          <w:p>
            <w:pPr>
              <w:spacing w:line="240" w:lineRule="atLeast"/>
              <w:rPr>
                <w:rFonts w:ascii="宋体" w:hAnsi="宋体"/>
                <w:color w:val="000000"/>
                <w:sz w:val="24"/>
              </w:rPr>
            </w:pPr>
            <w:r>
              <w:rPr>
                <w:rFonts w:hint="eastAsia" w:ascii="宋体" w:hAnsi="宋体"/>
                <w:color w:val="000000"/>
                <w:sz w:val="24"/>
              </w:rPr>
              <w:t>且培训日期不晚于参与临床试验的日期（备有培训签到表及拟培训内容）</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olor w:val="000000"/>
                <w:sz w:val="24"/>
              </w:rPr>
            </w:pPr>
            <w:r>
              <w:rPr>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.申办者、机构、主要研究者签订合同，约定各自责任义务与职责，合同具有申办者、机构、主要研究者签章</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13" w:type="dxa"/>
            <w:gridSpan w:val="2"/>
            <w:vAlign w:val="center"/>
          </w:tcPr>
          <w:p>
            <w:pPr>
              <w:spacing w:line="240" w:lineRule="atLeast"/>
              <w:jc w:val="left"/>
              <w:rPr>
                <w:rFonts w:ascii="宋体" w:hAnsi="宋体"/>
                <w:sz w:val="24"/>
              </w:rPr>
            </w:pPr>
            <w:r>
              <w:rPr>
                <w:b/>
                <w:bCs/>
                <w:sz w:val="28"/>
                <w:szCs w:val="28"/>
              </w:rPr>
              <w:t>2</w:t>
            </w:r>
            <w:r>
              <w:rPr>
                <w:rFonts w:ascii="宋体" w:hAnsi="宋体"/>
                <w:b/>
                <w:bCs/>
                <w:sz w:val="28"/>
                <w:szCs w:val="28"/>
              </w:rPr>
              <w:t>.</w:t>
            </w:r>
            <w:r>
              <w:rPr>
                <w:rFonts w:hint="eastAsia" w:ascii="宋体" w:hAnsi="宋体"/>
                <w:b/>
                <w:bCs/>
                <w:sz w:val="28"/>
                <w:szCs w:val="28"/>
              </w:rPr>
              <w:t>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olor w:val="000000"/>
                <w:sz w:val="24"/>
              </w:rPr>
            </w:pPr>
            <w:r>
              <w:rPr>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.知情同意书的版本应为临床试验伦理审查委员会批准的最新版本</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olor w:val="000000"/>
                <w:sz w:val="24"/>
              </w:rPr>
            </w:pPr>
            <w:r>
              <w:rPr>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.通过伦理审查的知情同意书历次版本均应保存在研究者文件夹中（首页盖申办者/</w:t>
            </w:r>
            <w:r>
              <w:rPr>
                <w:rFonts w:hint="eastAsia"/>
                <w:color w:val="000000" w:themeColor="text1"/>
                <w:sz w:val="24"/>
                <w14:textFill>
                  <w14:solidFill>
                    <w14:schemeClr w14:val="tx1"/>
                  </w14:solidFill>
                </w14:textFill>
              </w:rPr>
              <w:t>CRO</w:t>
            </w:r>
            <w:r>
              <w:rPr>
                <w:rFonts w:hint="eastAsia" w:ascii="宋体" w:hAnsi="宋体"/>
                <w:color w:val="000000" w:themeColor="text1"/>
                <w:sz w:val="24"/>
                <w14:textFill>
                  <w14:solidFill>
                    <w14:schemeClr w14:val="tx1"/>
                  </w14:solidFill>
                </w14:textFill>
              </w:rPr>
              <w:t>章），且版本号、日期与</w:t>
            </w:r>
            <w:r>
              <w:rPr>
                <w:rFonts w:hint="eastAsia" w:ascii="宋体" w:hAnsi="宋体" w:cs="楷体_GB2312"/>
                <w:sz w:val="24"/>
              </w:rPr>
              <w:t>伦理批件</w:t>
            </w:r>
            <w:r>
              <w:rPr>
                <w:rFonts w:hint="eastAsia" w:ascii="宋体" w:hAnsi="宋体"/>
                <w:color w:val="000000" w:themeColor="text1"/>
                <w:sz w:val="24"/>
                <w14:textFill>
                  <w14:solidFill>
                    <w14:schemeClr w14:val="tx1"/>
                  </w14:solidFill>
                </w14:textFill>
              </w:rPr>
              <w:t>一致</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513" w:type="dxa"/>
            <w:gridSpan w:val="2"/>
            <w:vAlign w:val="center"/>
          </w:tcPr>
          <w:p>
            <w:pPr>
              <w:spacing w:line="240" w:lineRule="atLeast"/>
              <w:jc w:val="left"/>
              <w:rPr>
                <w:rFonts w:ascii="宋体" w:hAnsi="宋体"/>
                <w:color w:val="000000"/>
                <w:szCs w:val="21"/>
              </w:rPr>
            </w:pPr>
            <w:r>
              <w:rPr>
                <w:b/>
                <w:bCs/>
                <w:sz w:val="28"/>
                <w:szCs w:val="28"/>
              </w:rPr>
              <w:t>3</w:t>
            </w:r>
            <w:r>
              <w:rPr>
                <w:rFonts w:ascii="宋体" w:hAnsi="宋体"/>
                <w:b/>
                <w:bCs/>
                <w:sz w:val="28"/>
                <w:szCs w:val="28"/>
              </w:rPr>
              <w:t>.</w:t>
            </w:r>
            <w:r>
              <w:rPr>
                <w:rFonts w:hint="eastAsia" w:ascii="宋体" w:hAnsi="宋体"/>
                <w:b/>
                <w:bCs/>
                <w:sz w:val="28"/>
                <w:szCs w:val="28"/>
              </w:rPr>
              <w:t>试验方案及相关文件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81" w:type="dxa"/>
            <w:vAlign w:val="center"/>
          </w:tcPr>
          <w:p>
            <w:pPr>
              <w:spacing w:line="240" w:lineRule="atLeast"/>
              <w:rPr>
                <w:rFonts w:ascii="宋体" w:hAnsi="宋体"/>
                <w:color w:val="000000"/>
                <w:sz w:val="24"/>
              </w:rPr>
            </w:pPr>
            <w:r>
              <w:rPr>
                <w:rFonts w:hint="eastAsia" w:cs="楷体_GB2312"/>
                <w:color w:val="000000" w:themeColor="text1"/>
                <w:sz w:val="24"/>
                <w14:textFill>
                  <w14:solidFill>
                    <w14:schemeClr w14:val="tx1"/>
                  </w14:solidFill>
                </w14:textFill>
              </w:rPr>
              <w:t>3</w:t>
            </w:r>
            <w:r>
              <w:rPr>
                <w:rFonts w:ascii="宋体" w:hAnsi="宋体" w:cs="楷体_GB2312"/>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.递交伦理审查委员会的历次试验方案、研究者手册版本均应保存在研究者文件夹中（首页盖申办者/</w:t>
            </w:r>
            <w:r>
              <w:rPr>
                <w:rFonts w:hint="eastAsia"/>
                <w:color w:val="000000" w:themeColor="text1"/>
                <w:sz w:val="24"/>
                <w14:textFill>
                  <w14:solidFill>
                    <w14:schemeClr w14:val="tx1"/>
                  </w14:solidFill>
                </w14:textFill>
              </w:rPr>
              <w:t>CRO</w:t>
            </w:r>
            <w:r>
              <w:rPr>
                <w:rFonts w:hint="eastAsia" w:ascii="宋体" w:hAnsi="宋体"/>
                <w:color w:val="000000" w:themeColor="text1"/>
                <w:sz w:val="24"/>
                <w14:textFill>
                  <w14:solidFill>
                    <w14:schemeClr w14:val="tx1"/>
                  </w14:solidFill>
                </w14:textFill>
              </w:rPr>
              <w:t>章），且版本号、日期与</w:t>
            </w:r>
            <w:r>
              <w:rPr>
                <w:rFonts w:hint="eastAsia" w:ascii="宋体" w:hAnsi="宋体" w:cs="楷体_GB2312"/>
                <w:sz w:val="24"/>
              </w:rPr>
              <w:t>伦理批件</w:t>
            </w:r>
            <w:r>
              <w:rPr>
                <w:rFonts w:hint="eastAsia" w:ascii="宋体" w:hAnsi="宋体"/>
                <w:color w:val="000000" w:themeColor="text1"/>
                <w:sz w:val="24"/>
                <w14:textFill>
                  <w14:solidFill>
                    <w14:schemeClr w14:val="tx1"/>
                  </w14:solidFill>
                </w14:textFill>
              </w:rPr>
              <w:t>一致</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81" w:type="dxa"/>
            <w:vAlign w:val="center"/>
          </w:tcPr>
          <w:p>
            <w:pPr>
              <w:spacing w:line="240" w:lineRule="atLeast"/>
              <w:rPr>
                <w:rFonts w:ascii="宋体" w:hAnsi="宋体" w:cs="楷体_GB2312"/>
                <w:sz w:val="24"/>
              </w:rPr>
            </w:pPr>
            <w:r>
              <w:rPr>
                <w:rFonts w:hint="eastAsia" w:cs="楷体_GB2312"/>
                <w:sz w:val="24"/>
              </w:rPr>
              <w:t>3</w:t>
            </w:r>
            <w:r>
              <w:rPr>
                <w:rFonts w:ascii="宋体" w:hAnsi="宋体" w:cs="楷体_GB2312"/>
                <w:sz w:val="24"/>
              </w:rPr>
              <w:t>.</w:t>
            </w:r>
            <w:r>
              <w:rPr>
                <w:rFonts w:cs="楷体_GB2312"/>
                <w:sz w:val="24"/>
              </w:rPr>
              <w:t>2</w:t>
            </w:r>
            <w:r>
              <w:rPr>
                <w:rFonts w:hint="eastAsia" w:ascii="宋体" w:hAnsi="宋体" w:cs="楷体_GB2312"/>
                <w:sz w:val="24"/>
              </w:rPr>
              <w:t>.病例报告表内容与试验方案一致，版本号、日期与伦理批件一致</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81" w:type="dxa"/>
            <w:vAlign w:val="center"/>
          </w:tcPr>
          <w:p>
            <w:pPr>
              <w:spacing w:line="240" w:lineRule="atLeast"/>
              <w:jc w:val="left"/>
              <w:rPr>
                <w:rFonts w:ascii="宋体" w:hAnsi="宋体"/>
                <w:sz w:val="24"/>
              </w:rPr>
            </w:pPr>
            <w:r>
              <w:rPr>
                <w:rFonts w:hint="eastAsia"/>
                <w:sz w:val="24"/>
              </w:rPr>
              <w:t>3</w:t>
            </w:r>
            <w:r>
              <w:rPr>
                <w:rFonts w:ascii="宋体" w:hAnsi="宋体"/>
                <w:sz w:val="24"/>
              </w:rPr>
              <w:t>.</w:t>
            </w:r>
            <w:r>
              <w:rPr>
                <w:rFonts w:hint="eastAsia"/>
                <w:sz w:val="24"/>
              </w:rPr>
              <w:t>3</w:t>
            </w:r>
            <w:r>
              <w:rPr>
                <w:rFonts w:hint="eastAsia" w:ascii="宋体" w:hAnsi="宋体"/>
                <w:sz w:val="24"/>
              </w:rPr>
              <w:t>.受试者筛选入选表中应包含受试者的筛选编号、筛选日期、筛选结果、筛选失败原因、</w:t>
            </w:r>
            <w:r>
              <w:rPr>
                <w:rFonts w:hint="eastAsia"/>
                <w:sz w:val="24"/>
              </w:rPr>
              <w:t>ICF</w:t>
            </w:r>
            <w:r>
              <w:rPr>
                <w:rFonts w:hint="eastAsia" w:ascii="宋体" w:hAnsi="宋体"/>
                <w:sz w:val="24"/>
              </w:rPr>
              <w:t>版本号、完成/退出、失访原因</w:t>
            </w:r>
            <w:r>
              <w:rPr>
                <w:rFonts w:ascii="宋体" w:hAnsi="宋体"/>
                <w:sz w:val="24"/>
              </w:rPr>
              <w:t xml:space="preserve"> </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81" w:type="dxa"/>
            <w:vAlign w:val="center"/>
          </w:tcPr>
          <w:p>
            <w:pPr>
              <w:spacing w:line="240" w:lineRule="atLeast"/>
              <w:rPr>
                <w:rFonts w:ascii="宋体" w:hAnsi="宋体"/>
                <w:color w:val="000000"/>
                <w:sz w:val="24"/>
              </w:rPr>
            </w:pPr>
            <w:r>
              <w:rPr>
                <w:rFonts w:hint="eastAsia"/>
                <w:color w:val="000000"/>
                <w:sz w:val="24"/>
              </w:rPr>
              <w:t>3</w:t>
            </w:r>
            <w:r>
              <w:rPr>
                <w:rFonts w:ascii="宋体" w:hAnsi="宋体"/>
                <w:color w:val="000000"/>
                <w:sz w:val="24"/>
              </w:rPr>
              <w:t>.</w:t>
            </w:r>
            <w:r>
              <w:rPr>
                <w:rFonts w:hint="eastAsia"/>
                <w:color w:val="000000"/>
                <w:sz w:val="24"/>
              </w:rPr>
              <w:t>4</w:t>
            </w:r>
            <w:r>
              <w:rPr>
                <w:rFonts w:hint="eastAsia" w:ascii="宋体" w:hAnsi="宋体"/>
                <w:color w:val="000000"/>
                <w:sz w:val="24"/>
              </w:rPr>
              <w:t>.</w:t>
            </w:r>
            <w:r>
              <w:rPr>
                <w:rFonts w:hint="eastAsia" w:ascii="宋体" w:hAnsi="宋体" w:cs="楷体_GB2312"/>
                <w:sz w:val="24"/>
              </w:rPr>
              <w:t>受试者鉴认代码表样表应</w:t>
            </w:r>
            <w:r>
              <w:rPr>
                <w:rFonts w:hint="eastAsia" w:ascii="宋体" w:hAnsi="宋体"/>
                <w:color w:val="000000"/>
                <w:sz w:val="24"/>
              </w:rPr>
              <w:t>包含受试者身份证号、姓名、联系方式等身份鉴认信息</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81" w:type="dxa"/>
            <w:vAlign w:val="center"/>
          </w:tcPr>
          <w:p>
            <w:pPr>
              <w:spacing w:line="240" w:lineRule="atLeast"/>
              <w:rPr>
                <w:rFonts w:ascii="宋体" w:hAnsi="宋体"/>
                <w:color w:val="000000"/>
                <w:sz w:val="24"/>
              </w:rPr>
            </w:pPr>
            <w:r>
              <w:rPr>
                <w:color w:val="000000"/>
                <w:sz w:val="24"/>
              </w:rPr>
              <w:t>3</w:t>
            </w:r>
            <w:r>
              <w:rPr>
                <w:rFonts w:ascii="宋体" w:hAnsi="宋体"/>
                <w:color w:val="000000"/>
                <w:sz w:val="24"/>
              </w:rPr>
              <w:t>.</w:t>
            </w:r>
            <w:r>
              <w:rPr>
                <w:rFonts w:hint="eastAsia"/>
                <w:color w:val="000000"/>
                <w:sz w:val="24"/>
              </w:rPr>
              <w:t>5</w:t>
            </w:r>
            <w:r>
              <w:rPr>
                <w:rFonts w:hint="eastAsia" w:ascii="宋体" w:hAnsi="宋体"/>
                <w:color w:val="000000"/>
                <w:sz w:val="24"/>
              </w:rPr>
              <w:t>.盲法试验应包含编盲程序、揭盲程序（可在方案中表述），</w:t>
            </w:r>
            <w:r>
              <w:rPr>
                <w:rFonts w:hint="eastAsia" w:ascii="宋体" w:hAnsi="宋体" w:cs="楷体_GB2312"/>
                <w:sz w:val="24"/>
              </w:rPr>
              <w:t>编盲软件运行正常，</w:t>
            </w:r>
            <w:r>
              <w:rPr>
                <w:rFonts w:hint="eastAsia" w:cs="楷体_GB2312"/>
                <w:sz w:val="24"/>
              </w:rPr>
              <w:t>SOP</w:t>
            </w:r>
            <w:r>
              <w:rPr>
                <w:rFonts w:hint="eastAsia" w:ascii="宋体" w:hAnsi="宋体" w:cs="楷体_GB2312"/>
                <w:sz w:val="24"/>
              </w:rPr>
              <w:t>及相关文件保存完整</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81" w:type="dxa"/>
            <w:vAlign w:val="center"/>
          </w:tcPr>
          <w:p>
            <w:pPr>
              <w:spacing w:line="240" w:lineRule="atLeast"/>
              <w:rPr>
                <w:rFonts w:ascii="宋体" w:hAnsi="宋体"/>
                <w:color w:val="000000"/>
                <w:sz w:val="24"/>
              </w:rPr>
            </w:pPr>
            <w:r>
              <w:rPr>
                <w:rFonts w:hint="eastAsia" w:cs="楷体_GB2312"/>
                <w:sz w:val="24"/>
              </w:rPr>
              <w:t>3</w:t>
            </w:r>
            <w:r>
              <w:rPr>
                <w:rFonts w:ascii="宋体" w:hAnsi="宋体" w:cs="楷体_GB2312"/>
                <w:sz w:val="24"/>
              </w:rPr>
              <w:t>.</w:t>
            </w:r>
            <w:r>
              <w:rPr>
                <w:rFonts w:hint="eastAsia" w:cs="楷体_GB2312"/>
                <w:sz w:val="24"/>
              </w:rPr>
              <w:t>6</w:t>
            </w:r>
            <w:r>
              <w:rPr>
                <w:rFonts w:hint="eastAsia" w:ascii="宋体" w:hAnsi="宋体" w:cs="楷体_GB2312"/>
                <w:sz w:val="24"/>
              </w:rPr>
              <w:t>.试验所用</w:t>
            </w:r>
            <w:r>
              <w:rPr>
                <w:rFonts w:hint="eastAsia" w:ascii="宋体" w:hAnsi="宋体" w:cs="楷体_GB2312"/>
                <w:color w:val="000000" w:themeColor="text1"/>
                <w:sz w:val="24"/>
                <w14:textFill>
                  <w14:solidFill>
                    <w14:schemeClr w14:val="tx1"/>
                  </w14:solidFill>
                </w14:textFill>
              </w:rPr>
              <w:t>表格均有版本号、版本日期及页码等受控标志</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81" w:type="dxa"/>
            <w:vAlign w:val="center"/>
          </w:tcPr>
          <w:p>
            <w:pPr>
              <w:spacing w:line="240" w:lineRule="atLeast"/>
              <w:rPr>
                <w:rFonts w:ascii="宋体" w:hAnsi="宋体" w:cs="楷体_GB2312"/>
                <w:sz w:val="24"/>
              </w:rPr>
            </w:pPr>
            <w:r>
              <w:rPr>
                <w:rFonts w:hint="eastAsia" w:cs="楷体_GB2312"/>
                <w:sz w:val="24"/>
              </w:rPr>
              <w:t>3</w:t>
            </w:r>
            <w:r>
              <w:rPr>
                <w:rFonts w:hint="eastAsia" w:ascii="宋体" w:hAnsi="宋体" w:cs="楷体_GB2312"/>
                <w:sz w:val="24"/>
              </w:rPr>
              <w:t>.</w:t>
            </w:r>
            <w:r>
              <w:rPr>
                <w:rFonts w:hint="eastAsia" w:cs="楷体_GB2312"/>
                <w:sz w:val="24"/>
              </w:rPr>
              <w:t>7</w:t>
            </w:r>
            <w:r>
              <w:rPr>
                <w:rFonts w:hint="eastAsia" w:ascii="宋体" w:hAnsi="宋体" w:cs="楷体_GB2312"/>
                <w:sz w:val="24"/>
              </w:rPr>
              <w:t>.</w:t>
            </w:r>
            <w:r>
              <w:rPr>
                <w:rFonts w:hint="eastAsia" w:ascii="宋体" w:hAnsi="宋体"/>
                <w:color w:val="000000"/>
                <w:sz w:val="24"/>
              </w:rPr>
              <w:t>多中心临床试验各中心执行的方案为同一版本</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13" w:type="dxa"/>
            <w:gridSpan w:val="2"/>
            <w:vAlign w:val="center"/>
          </w:tcPr>
          <w:p>
            <w:pPr>
              <w:spacing w:line="240" w:lineRule="atLeast"/>
              <w:jc w:val="left"/>
              <w:rPr>
                <w:rFonts w:ascii="宋体" w:hAnsi="宋体"/>
                <w:color w:val="000000"/>
                <w:szCs w:val="21"/>
              </w:rPr>
            </w:pPr>
            <w:r>
              <w:rPr>
                <w:rFonts w:hint="eastAsia"/>
                <w:b/>
                <w:bCs/>
                <w:sz w:val="28"/>
                <w:szCs w:val="28"/>
              </w:rPr>
              <w:t>4</w:t>
            </w:r>
            <w:r>
              <w:rPr>
                <w:rFonts w:hint="eastAsia" w:ascii="宋体" w:hAnsi="宋体"/>
                <w:b/>
                <w:bCs/>
                <w:sz w:val="28"/>
                <w:szCs w:val="28"/>
              </w:rPr>
              <w:t>.</w:t>
            </w:r>
            <w:r>
              <w:rPr>
                <w:rFonts w:hint="eastAsia"/>
                <w:b/>
                <w:bCs/>
                <w:sz w:val="28"/>
                <w:szCs w:val="28"/>
              </w:rPr>
              <w:t>IVD</w:t>
            </w:r>
            <w:r>
              <w:rPr>
                <w:rFonts w:hint="eastAsia" w:ascii="宋体" w:hAnsi="宋体"/>
                <w:b/>
                <w:bCs/>
                <w:sz w:val="28"/>
                <w:szCs w:val="28"/>
              </w:rPr>
              <w:t>试剂盒管理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b/>
                <w:bCs/>
                <w:sz w:val="28"/>
                <w:szCs w:val="28"/>
              </w:rPr>
            </w:pPr>
            <w:r>
              <w:rPr>
                <w:rFonts w:hint="eastAsia"/>
                <w:sz w:val="24"/>
              </w:rPr>
              <w:t>4</w:t>
            </w:r>
            <w:r>
              <w:rPr>
                <w:rFonts w:hint="eastAsia" w:ascii="宋体" w:hAnsi="宋体"/>
                <w:sz w:val="24"/>
              </w:rPr>
              <w:t>.</w:t>
            </w:r>
            <w:r>
              <w:rPr>
                <w:rFonts w:hint="eastAsia"/>
                <w:sz w:val="24"/>
              </w:rPr>
              <w:t>1</w:t>
            </w:r>
            <w:r>
              <w:rPr>
                <w:rFonts w:hint="eastAsia" w:ascii="宋体" w:hAnsi="宋体"/>
                <w:sz w:val="24"/>
              </w:rPr>
              <w:t>.</w:t>
            </w:r>
            <w:r>
              <w:rPr>
                <w:rFonts w:hint="eastAsia"/>
                <w:sz w:val="24"/>
              </w:rPr>
              <w:t>IVD</w:t>
            </w:r>
            <w:r>
              <w:rPr>
                <w:rFonts w:hint="eastAsia" w:ascii="宋体" w:hAnsi="宋体"/>
                <w:sz w:val="24"/>
              </w:rPr>
              <w:t>试剂盒批号、编号、规格、生产日期、有效期等与检验报告一致</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sz w:val="24"/>
              </w:rPr>
            </w:pPr>
            <w:r>
              <w:rPr>
                <w:rFonts w:hint="eastAsia"/>
                <w:sz w:val="24"/>
              </w:rPr>
              <w:t>4</w:t>
            </w:r>
            <w:r>
              <w:rPr>
                <w:rFonts w:hint="eastAsia" w:ascii="宋体" w:hAnsi="宋体"/>
                <w:sz w:val="24"/>
              </w:rPr>
              <w:t>.</w:t>
            </w:r>
            <w:r>
              <w:rPr>
                <w:rFonts w:hint="eastAsia"/>
                <w:sz w:val="24"/>
              </w:rPr>
              <w:t>2</w:t>
            </w:r>
            <w:r>
              <w:rPr>
                <w:rFonts w:hint="eastAsia" w:ascii="宋体" w:hAnsi="宋体"/>
                <w:sz w:val="24"/>
              </w:rPr>
              <w:t>.</w:t>
            </w:r>
            <w:r>
              <w:rPr>
                <w:rFonts w:hint="eastAsia"/>
                <w:sz w:val="24"/>
              </w:rPr>
              <w:t>IVD</w:t>
            </w:r>
            <w:r>
              <w:rPr>
                <w:rFonts w:hint="eastAsia" w:ascii="宋体" w:hAnsi="宋体"/>
                <w:sz w:val="24"/>
              </w:rPr>
              <w:t>试剂盒</w:t>
            </w:r>
            <w:r>
              <w:rPr>
                <w:rFonts w:ascii="宋体" w:hAnsi="宋体"/>
                <w:sz w:val="24"/>
              </w:rPr>
              <w:t>运输记录应包含温湿度记录</w:t>
            </w:r>
            <w:r>
              <w:rPr>
                <w:rFonts w:hint="eastAsia" w:ascii="宋体" w:hAnsi="宋体"/>
                <w:sz w:val="24"/>
              </w:rPr>
              <w:t>、冷链运输测温仪的校准证书</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sz w:val="24"/>
              </w:rPr>
            </w:pPr>
            <w:r>
              <w:rPr>
                <w:rFonts w:hint="eastAsia"/>
                <w:sz w:val="24"/>
              </w:rPr>
              <w:t>4</w:t>
            </w:r>
            <w:r>
              <w:rPr>
                <w:rFonts w:hint="eastAsia" w:ascii="宋体" w:hAnsi="宋体"/>
                <w:sz w:val="24"/>
              </w:rPr>
              <w:t>.</w:t>
            </w:r>
            <w:r>
              <w:rPr>
                <w:rFonts w:hint="eastAsia"/>
                <w:sz w:val="24"/>
              </w:rPr>
              <w:t>3</w:t>
            </w:r>
            <w:r>
              <w:rPr>
                <w:rFonts w:hint="eastAsia" w:ascii="宋体" w:hAnsi="宋体"/>
                <w:sz w:val="24"/>
              </w:rPr>
              <w:t>.</w:t>
            </w:r>
            <w:r>
              <w:rPr>
                <w:rFonts w:hint="eastAsia"/>
                <w:sz w:val="24"/>
              </w:rPr>
              <w:t>IVD</w:t>
            </w:r>
            <w:r>
              <w:rPr>
                <w:rFonts w:hint="eastAsia" w:ascii="宋体" w:hAnsi="宋体"/>
                <w:sz w:val="24"/>
              </w:rPr>
              <w:t>试剂盒</w:t>
            </w:r>
            <w:r>
              <w:rPr>
                <w:rFonts w:hint="eastAsia" w:ascii="宋体" w:hAnsi="宋体" w:cs="楷体_GB2312"/>
                <w:sz w:val="24"/>
              </w:rPr>
              <w:t>交接记录应包含</w:t>
            </w:r>
            <w:r>
              <w:rPr>
                <w:rFonts w:hint="eastAsia" w:ascii="宋体" w:hAnsi="宋体"/>
                <w:sz w:val="24"/>
              </w:rPr>
              <w:t>生产日期、有效日期、批号、编号、规格、数量、外观、交接人签名、交接日期等信息</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sz w:val="24"/>
              </w:rPr>
            </w:pPr>
            <w:r>
              <w:rPr>
                <w:rFonts w:hint="eastAsia"/>
                <w:sz w:val="24"/>
              </w:rPr>
              <w:t>4</w:t>
            </w:r>
            <w:r>
              <w:rPr>
                <w:rFonts w:hint="eastAsia" w:ascii="宋体" w:hAnsi="宋体"/>
                <w:sz w:val="24"/>
              </w:rPr>
              <w:t>.</w:t>
            </w:r>
            <w:r>
              <w:rPr>
                <w:rFonts w:hint="eastAsia"/>
                <w:sz w:val="24"/>
              </w:rPr>
              <w:t>4</w:t>
            </w:r>
            <w:r>
              <w:rPr>
                <w:rFonts w:hint="eastAsia" w:ascii="宋体" w:hAnsi="宋体"/>
                <w:sz w:val="24"/>
              </w:rPr>
              <w:t>.</w:t>
            </w:r>
            <w:r>
              <w:rPr>
                <w:rFonts w:hint="eastAsia"/>
                <w:sz w:val="24"/>
              </w:rPr>
              <w:t>IVD</w:t>
            </w:r>
            <w:r>
              <w:rPr>
                <w:rFonts w:hint="eastAsia" w:ascii="宋体" w:hAnsi="宋体"/>
                <w:sz w:val="24"/>
              </w:rPr>
              <w:t>试剂盒入库记录应包含入库数量、试剂批号、编号、规格、有效日期、储存位置、储存条件（温度、湿度）、温度计编号、入库时间、试剂盒外观、入库人员签名等信息</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sz w:val="24"/>
              </w:rPr>
            </w:pPr>
            <w:r>
              <w:rPr>
                <w:rFonts w:hint="eastAsia"/>
                <w:sz w:val="24"/>
              </w:rPr>
              <w:t>4</w:t>
            </w:r>
            <w:r>
              <w:rPr>
                <w:rFonts w:hint="eastAsia" w:ascii="宋体" w:hAnsi="宋体"/>
                <w:sz w:val="24"/>
              </w:rPr>
              <w:t>.</w:t>
            </w:r>
            <w:r>
              <w:rPr>
                <w:rFonts w:hint="eastAsia"/>
                <w:sz w:val="24"/>
              </w:rPr>
              <w:t>5</w:t>
            </w:r>
            <w:r>
              <w:rPr>
                <w:rFonts w:hint="eastAsia" w:ascii="宋体" w:hAnsi="宋体"/>
                <w:sz w:val="24"/>
              </w:rPr>
              <w:t>.</w:t>
            </w:r>
            <w:r>
              <w:rPr>
                <w:rFonts w:hint="eastAsia"/>
                <w:sz w:val="24"/>
              </w:rPr>
              <w:t>IVD</w:t>
            </w:r>
            <w:r>
              <w:rPr>
                <w:rFonts w:hint="eastAsia" w:ascii="宋体" w:hAnsi="宋体"/>
                <w:sz w:val="24"/>
              </w:rPr>
              <w:t>试剂盒出库记录应包含出库时间、数量、批号、编号、外观、领用人签名等信息</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sz w:val="24"/>
              </w:rPr>
            </w:pPr>
            <w:r>
              <w:rPr>
                <w:rFonts w:hint="eastAsia"/>
                <w:sz w:val="24"/>
              </w:rPr>
              <w:t>4</w:t>
            </w:r>
            <w:r>
              <w:rPr>
                <w:rFonts w:ascii="宋体" w:hAnsi="宋体"/>
                <w:sz w:val="24"/>
              </w:rPr>
              <w:t>.</w:t>
            </w:r>
            <w:r>
              <w:rPr>
                <w:rFonts w:hint="eastAsia"/>
                <w:sz w:val="24"/>
              </w:rPr>
              <w:t>6</w:t>
            </w:r>
            <w:r>
              <w:rPr>
                <w:rFonts w:ascii="宋体" w:hAnsi="宋体"/>
                <w:sz w:val="24"/>
              </w:rPr>
              <w:t>.</w:t>
            </w:r>
            <w:r>
              <w:rPr>
                <w:rFonts w:hint="eastAsia" w:ascii="宋体" w:hAnsi="宋体"/>
                <w:sz w:val="24"/>
              </w:rPr>
              <w:t>能查询到</w:t>
            </w:r>
            <w:r>
              <w:rPr>
                <w:rFonts w:hint="eastAsia"/>
                <w:sz w:val="24"/>
              </w:rPr>
              <w:t>IVD</w:t>
            </w:r>
            <w:r>
              <w:rPr>
                <w:rFonts w:hint="eastAsia" w:ascii="宋体" w:hAnsi="宋体"/>
                <w:sz w:val="24"/>
              </w:rPr>
              <w:t>试剂盒使用台账，且与实际一致</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sz w:val="24"/>
              </w:rPr>
            </w:pPr>
            <w:r>
              <w:rPr>
                <w:rFonts w:hint="eastAsia"/>
                <w:sz w:val="24"/>
              </w:rPr>
              <w:t>4</w:t>
            </w:r>
            <w:r>
              <w:rPr>
                <w:rFonts w:hint="eastAsia" w:ascii="宋体" w:hAnsi="宋体"/>
                <w:sz w:val="24"/>
              </w:rPr>
              <w:t>.</w:t>
            </w:r>
            <w:r>
              <w:rPr>
                <w:sz w:val="24"/>
              </w:rPr>
              <w:t>7</w:t>
            </w:r>
            <w:r>
              <w:rPr>
                <w:rFonts w:hint="eastAsia" w:ascii="宋体" w:hAnsi="宋体"/>
                <w:sz w:val="24"/>
              </w:rPr>
              <w:t>.</w:t>
            </w:r>
            <w:r>
              <w:rPr>
                <w:rFonts w:hint="eastAsia"/>
                <w:sz w:val="24"/>
              </w:rPr>
              <w:t>IVD</w:t>
            </w:r>
            <w:r>
              <w:rPr>
                <w:rFonts w:hint="eastAsia" w:ascii="宋体" w:hAnsi="宋体"/>
                <w:sz w:val="24"/>
              </w:rPr>
              <w:t>试剂盒使用记录应包含试剂盒批号、编号、数量、状态、使用日期、使用人员等信息</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sz w:val="24"/>
              </w:rPr>
            </w:pPr>
            <w:r>
              <w:rPr>
                <w:rFonts w:hint="eastAsia"/>
                <w:sz w:val="24"/>
              </w:rPr>
              <w:t>4</w:t>
            </w:r>
            <w:r>
              <w:rPr>
                <w:rFonts w:hint="eastAsia" w:ascii="宋体" w:hAnsi="宋体"/>
                <w:sz w:val="24"/>
              </w:rPr>
              <w:t>.</w:t>
            </w:r>
            <w:r>
              <w:rPr>
                <w:sz w:val="24"/>
              </w:rPr>
              <w:t>8</w:t>
            </w:r>
            <w:r>
              <w:rPr>
                <w:rFonts w:hint="eastAsia" w:ascii="宋体" w:hAnsi="宋体"/>
                <w:sz w:val="24"/>
              </w:rPr>
              <w:t>.</w:t>
            </w:r>
            <w:r>
              <w:rPr>
                <w:rFonts w:hint="eastAsia"/>
                <w:sz w:val="24"/>
              </w:rPr>
              <w:t>IVD</w:t>
            </w:r>
            <w:r>
              <w:rPr>
                <w:rFonts w:hint="eastAsia" w:ascii="宋体" w:hAnsi="宋体"/>
                <w:sz w:val="24"/>
              </w:rPr>
              <w:t>试剂盒回收记录应包含试剂盒批号、编号、数量、回收内容等信息</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sz w:val="24"/>
              </w:rPr>
            </w:pPr>
            <w:r>
              <w:rPr>
                <w:rFonts w:hint="eastAsia"/>
                <w:sz w:val="24"/>
              </w:rPr>
              <w:t>4</w:t>
            </w:r>
            <w:r>
              <w:rPr>
                <w:rFonts w:hint="eastAsia" w:ascii="宋体" w:hAnsi="宋体"/>
                <w:sz w:val="24"/>
              </w:rPr>
              <w:t>.</w:t>
            </w:r>
            <w:r>
              <w:rPr>
                <w:rFonts w:hint="eastAsia"/>
                <w:sz w:val="24"/>
              </w:rPr>
              <w:t>9</w:t>
            </w:r>
            <w:r>
              <w:rPr>
                <w:rFonts w:hint="eastAsia" w:ascii="宋体" w:hAnsi="宋体"/>
                <w:sz w:val="24"/>
              </w:rPr>
              <w:t>.由申办者提供的辅助试剂/设备，需提供来源证明、检验报告等文件,并具有交接、使用、回收与退回申办者的全过程详细记录</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sz w:val="24"/>
              </w:rPr>
            </w:pPr>
            <w:r>
              <w:rPr>
                <w:rFonts w:hint="eastAsia"/>
                <w:sz w:val="24"/>
              </w:rPr>
              <w:t>4</w:t>
            </w:r>
            <w:r>
              <w:rPr>
                <w:rFonts w:hint="eastAsia" w:ascii="宋体" w:hAnsi="宋体"/>
                <w:sz w:val="24"/>
              </w:rPr>
              <w:t>.</w:t>
            </w:r>
            <w:r>
              <w:rPr>
                <w:rFonts w:hint="eastAsia"/>
                <w:sz w:val="24"/>
              </w:rPr>
              <w:t>10</w:t>
            </w:r>
            <w:r>
              <w:rPr>
                <w:rFonts w:hint="eastAsia" w:ascii="宋体" w:hAnsi="宋体"/>
                <w:sz w:val="24"/>
              </w:rPr>
              <w:t>.退回申办者/销毁记录应包含试剂盒批号、编号、数量、退回内容等信息（销毁需提供销毁委托函）</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13" w:type="dxa"/>
            <w:gridSpan w:val="2"/>
            <w:vAlign w:val="center"/>
          </w:tcPr>
          <w:p>
            <w:pPr>
              <w:spacing w:line="240" w:lineRule="atLeast"/>
              <w:jc w:val="left"/>
              <w:rPr>
                <w:rFonts w:ascii="宋体" w:hAnsi="宋体"/>
                <w:color w:val="000000"/>
                <w:szCs w:val="21"/>
              </w:rPr>
            </w:pPr>
            <w:r>
              <w:rPr>
                <w:rFonts w:hint="eastAsia"/>
                <w:b/>
                <w:bCs/>
                <w:sz w:val="28"/>
                <w:szCs w:val="28"/>
              </w:rPr>
              <w:t>5</w:t>
            </w:r>
            <w:r>
              <w:rPr>
                <w:rFonts w:hint="eastAsia" w:ascii="宋体" w:hAnsi="宋体"/>
                <w:b/>
                <w:bCs/>
                <w:sz w:val="28"/>
                <w:szCs w:val="28"/>
              </w:rPr>
              <w:t>．试验用仪器管理（如适用）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s="楷体_GB2312"/>
                <w:sz w:val="24"/>
              </w:rPr>
            </w:pPr>
            <w:r>
              <w:rPr>
                <w:rFonts w:hint="eastAsia" w:cs="楷体_GB2312"/>
                <w:sz w:val="24"/>
              </w:rPr>
              <w:t>5</w:t>
            </w:r>
            <w:r>
              <w:rPr>
                <w:rFonts w:ascii="宋体" w:hAnsi="宋体" w:cs="楷体_GB2312"/>
                <w:sz w:val="24"/>
              </w:rPr>
              <w:t>.</w:t>
            </w:r>
            <w:r>
              <w:rPr>
                <w:rFonts w:hint="eastAsia" w:cs="楷体_GB2312"/>
                <w:sz w:val="24"/>
              </w:rPr>
              <w:t>1</w:t>
            </w:r>
            <w:r>
              <w:rPr>
                <w:rFonts w:hint="eastAsia" w:ascii="宋体" w:hAnsi="宋体" w:cs="楷体_GB2312"/>
                <w:sz w:val="24"/>
              </w:rPr>
              <w:t>.</w:t>
            </w:r>
            <w:r>
              <w:rPr>
                <w:rFonts w:hint="eastAsia" w:ascii="宋体" w:hAnsi="宋体"/>
                <w:sz w:val="24"/>
              </w:rPr>
              <w:t>由申办者提供的试验用仪器需提供检验合格证明/校准证书等文件</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olor w:val="000000"/>
                <w:sz w:val="24"/>
              </w:rPr>
            </w:pPr>
            <w:r>
              <w:rPr>
                <w:rFonts w:hint="eastAsia" w:cs="楷体_GB2312"/>
                <w:sz w:val="24"/>
              </w:rPr>
              <w:t>5</w:t>
            </w:r>
            <w:r>
              <w:rPr>
                <w:rFonts w:ascii="宋体" w:hAnsi="宋体" w:cs="楷体_GB2312"/>
                <w:sz w:val="24"/>
              </w:rPr>
              <w:t>.</w:t>
            </w:r>
            <w:r>
              <w:rPr>
                <w:rFonts w:hint="eastAsia" w:cs="楷体_GB2312"/>
                <w:sz w:val="24"/>
              </w:rPr>
              <w:t>2</w:t>
            </w:r>
            <w:r>
              <w:rPr>
                <w:rFonts w:hint="eastAsia" w:ascii="宋体" w:hAnsi="宋体" w:cs="楷体_GB2312"/>
                <w:sz w:val="24"/>
              </w:rPr>
              <w:t>.</w:t>
            </w:r>
            <w:r>
              <w:rPr>
                <w:rFonts w:hint="eastAsia" w:ascii="宋体" w:hAnsi="宋体"/>
                <w:sz w:val="24"/>
              </w:rPr>
              <w:t>由申办者提供的试验用仪器应具有交接记录，包含产品名称、规格型号、数量、</w:t>
            </w:r>
            <w:r>
              <w:rPr>
                <w:rFonts w:hint="eastAsia" w:ascii="宋体" w:hAnsi="宋体" w:cs="楷体_GB2312"/>
                <w:sz w:val="24"/>
              </w:rPr>
              <w:t>序列号、</w:t>
            </w:r>
            <w:r>
              <w:rPr>
                <w:rFonts w:hint="eastAsia" w:ascii="宋体" w:hAnsi="宋体"/>
                <w:sz w:val="24"/>
              </w:rPr>
              <w:t>（如适用）、交接人及交接时间等信息</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olor w:val="000000"/>
                <w:sz w:val="24"/>
              </w:rPr>
            </w:pPr>
            <w:r>
              <w:rPr>
                <w:rFonts w:hint="eastAsia"/>
                <w:color w:val="000000"/>
                <w:sz w:val="24"/>
              </w:rPr>
              <w:t>5</w:t>
            </w:r>
            <w:r>
              <w:rPr>
                <w:rFonts w:ascii="宋体" w:hAnsi="宋体"/>
                <w:color w:val="000000"/>
                <w:sz w:val="24"/>
              </w:rPr>
              <w:t>.</w:t>
            </w:r>
            <w:r>
              <w:rPr>
                <w:rFonts w:hint="eastAsia"/>
                <w:color w:val="000000"/>
                <w:sz w:val="24"/>
              </w:rPr>
              <w:t>3</w:t>
            </w:r>
            <w:r>
              <w:rPr>
                <w:rFonts w:hint="eastAsia" w:ascii="宋体" w:hAnsi="宋体"/>
                <w:color w:val="000000"/>
                <w:sz w:val="24"/>
              </w:rPr>
              <w:t>.</w:t>
            </w:r>
            <w:r>
              <w:rPr>
                <w:rFonts w:hint="eastAsia" w:ascii="宋体" w:hAnsi="宋体"/>
                <w:sz w:val="24"/>
              </w:rPr>
              <w:t>由申办者提供的试验用仪器应具有使用记录表，</w:t>
            </w:r>
            <w:r>
              <w:rPr>
                <w:rFonts w:hint="eastAsia" w:ascii="宋体" w:hAnsi="宋体" w:cs="楷体_GB2312"/>
                <w:sz w:val="24"/>
              </w:rPr>
              <w:t>应包含产品名称、规格型号、序列号、使用方法</w:t>
            </w:r>
            <w:r>
              <w:rPr>
                <w:rFonts w:ascii="宋体" w:hAnsi="宋体" w:cs="楷体_GB2312"/>
                <w:sz w:val="24"/>
              </w:rPr>
              <w:t>(</w:t>
            </w:r>
            <w:r>
              <w:rPr>
                <w:rFonts w:hint="eastAsia" w:ascii="宋体" w:hAnsi="宋体" w:cs="楷体_GB2312"/>
                <w:sz w:val="24"/>
              </w:rPr>
              <w:t>如日期、时间、状态</w:t>
            </w:r>
            <w:r>
              <w:rPr>
                <w:rFonts w:ascii="宋体" w:hAnsi="宋体" w:cs="楷体_GB2312"/>
                <w:sz w:val="24"/>
              </w:rPr>
              <w:t>)等</w:t>
            </w:r>
            <w:r>
              <w:rPr>
                <w:rFonts w:ascii="宋体" w:hAnsi="宋体"/>
                <w:color w:val="000000"/>
                <w:sz w:val="24"/>
              </w:rPr>
              <w:t xml:space="preserve"> </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s="楷体_GB2312"/>
                <w:sz w:val="24"/>
              </w:rPr>
            </w:pPr>
            <w:r>
              <w:rPr>
                <w:rFonts w:hint="eastAsia" w:cs="楷体_GB2312"/>
                <w:sz w:val="24"/>
              </w:rPr>
              <w:t>5</w:t>
            </w:r>
            <w:r>
              <w:rPr>
                <w:rFonts w:ascii="宋体" w:hAnsi="宋体" w:cs="楷体_GB2312"/>
                <w:sz w:val="24"/>
              </w:rPr>
              <w:t>.</w:t>
            </w:r>
            <w:r>
              <w:rPr>
                <w:rFonts w:hint="eastAsia" w:cs="楷体_GB2312"/>
                <w:sz w:val="24"/>
              </w:rPr>
              <w:t>4</w:t>
            </w:r>
            <w:r>
              <w:rPr>
                <w:rFonts w:hint="eastAsia" w:ascii="宋体" w:hAnsi="宋体" w:cs="楷体_GB2312"/>
                <w:sz w:val="24"/>
              </w:rPr>
              <w:t>.</w:t>
            </w:r>
            <w:r>
              <w:rPr>
                <w:rFonts w:hint="eastAsia" w:ascii="宋体" w:hAnsi="宋体"/>
                <w:sz w:val="24"/>
              </w:rPr>
              <w:t>由申办者提供的试验用仪器应由专人进行管理，</w:t>
            </w:r>
            <w:r>
              <w:rPr>
                <w:rFonts w:hint="eastAsia" w:ascii="宋体" w:hAnsi="宋体" w:cs="楷体_GB2312"/>
                <w:sz w:val="24"/>
              </w:rPr>
              <w:t>应包含存放位置、存放温湿度记录、定期维护、校准记录等信息</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81" w:type="dxa"/>
            <w:vAlign w:val="center"/>
          </w:tcPr>
          <w:p>
            <w:pPr>
              <w:spacing w:line="240" w:lineRule="atLeast"/>
              <w:rPr>
                <w:rFonts w:ascii="宋体" w:hAnsi="宋体" w:cs="楷体_GB2312"/>
                <w:sz w:val="24"/>
              </w:rPr>
            </w:pPr>
            <w:r>
              <w:rPr>
                <w:rFonts w:hint="eastAsia" w:cs="楷体_GB2312"/>
                <w:sz w:val="24"/>
              </w:rPr>
              <w:t>5</w:t>
            </w:r>
            <w:r>
              <w:rPr>
                <w:rFonts w:ascii="宋体" w:hAnsi="宋体" w:cs="楷体_GB2312"/>
                <w:sz w:val="24"/>
              </w:rPr>
              <w:t>.</w:t>
            </w:r>
            <w:r>
              <w:rPr>
                <w:rFonts w:hint="eastAsia" w:cs="楷体_GB2312"/>
                <w:sz w:val="24"/>
              </w:rPr>
              <w:t>5</w:t>
            </w:r>
            <w:r>
              <w:rPr>
                <w:rFonts w:hint="eastAsia" w:ascii="宋体" w:hAnsi="宋体" w:cs="楷体_GB2312"/>
                <w:sz w:val="24"/>
              </w:rPr>
              <w:t>.</w:t>
            </w:r>
            <w:r>
              <w:rPr>
                <w:rFonts w:hint="eastAsia" w:ascii="宋体" w:hAnsi="宋体"/>
                <w:sz w:val="24"/>
              </w:rPr>
              <w:t>由申办者提供的试验用仪器应具有退回申办者</w:t>
            </w:r>
            <w:r>
              <w:rPr>
                <w:rFonts w:hint="eastAsia" w:ascii="宋体" w:hAnsi="宋体" w:cs="楷体_GB2312"/>
                <w:sz w:val="24"/>
              </w:rPr>
              <w:t>记录表，包含产品名称、规格型号、序列号、回收日期、回收数量、交接人员等信息</w:t>
            </w:r>
          </w:p>
        </w:tc>
        <w:tc>
          <w:tcPr>
            <w:tcW w:w="1832" w:type="dxa"/>
            <w:vAlign w:val="center"/>
          </w:tcPr>
          <w:p>
            <w:pPr>
              <w:spacing w:line="240" w:lineRule="atLeast"/>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13" w:type="dxa"/>
            <w:gridSpan w:val="2"/>
            <w:vAlign w:val="center"/>
          </w:tcPr>
          <w:p>
            <w:pPr>
              <w:spacing w:line="240" w:lineRule="atLeast"/>
              <w:jc w:val="left"/>
              <w:rPr>
                <w:rFonts w:ascii="宋体" w:hAnsi="宋体"/>
                <w:sz w:val="24"/>
              </w:rPr>
            </w:pPr>
            <w:r>
              <w:rPr>
                <w:rFonts w:hint="eastAsia" w:cs="楷体_GB2312"/>
                <w:b/>
                <w:bCs/>
                <w:sz w:val="28"/>
                <w:szCs w:val="28"/>
              </w:rPr>
              <w:t>6</w:t>
            </w:r>
            <w:r>
              <w:rPr>
                <w:rFonts w:ascii="宋体" w:hAnsi="宋体" w:cs="楷体_GB2312"/>
                <w:b/>
                <w:bCs/>
                <w:sz w:val="28"/>
                <w:szCs w:val="28"/>
              </w:rPr>
              <w:t>.生物样本管理与检测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1</w:t>
            </w:r>
            <w:r>
              <w:rPr>
                <w:rFonts w:hint="eastAsia" w:ascii="宋体" w:hAnsi="宋体" w:cs="楷体_GB2312"/>
                <w:sz w:val="24"/>
              </w:rPr>
              <w:t>.生物样本筛选入选表样表应包含受试者登记号、样本送检时间、样本类型、样本编号、样本体积、筛选时间、筛选失败原因、操作人员等信息</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2</w:t>
            </w:r>
            <w:r>
              <w:rPr>
                <w:rFonts w:hint="eastAsia" w:ascii="宋体" w:hAnsi="宋体" w:cs="楷体_GB2312"/>
                <w:sz w:val="24"/>
              </w:rPr>
              <w:t>.生物样本入库记录表样表应包含样本编号、体积、数量、储存位置、冰箱与温度计编号、储存温度、操作人员等信息</w:t>
            </w:r>
          </w:p>
        </w:tc>
        <w:tc>
          <w:tcPr>
            <w:tcW w:w="1832" w:type="dxa"/>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3</w:t>
            </w:r>
            <w:r>
              <w:rPr>
                <w:rFonts w:hint="eastAsia" w:ascii="宋体" w:hAnsi="宋体" w:cs="楷体_GB2312"/>
                <w:sz w:val="24"/>
              </w:rPr>
              <w:t>.生物样本出库记录表应包含出库时间、编号、类型、体积、数量、领用人员、发放人员等信息</w:t>
            </w:r>
          </w:p>
        </w:tc>
        <w:tc>
          <w:tcPr>
            <w:tcW w:w="1832" w:type="dxa"/>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4</w:t>
            </w:r>
            <w:r>
              <w:rPr>
                <w:rFonts w:hint="eastAsia" w:ascii="宋体" w:hAnsi="宋体" w:cs="楷体_GB2312"/>
                <w:sz w:val="24"/>
              </w:rPr>
              <w:t>.生物样本退回记录表样表应包含退回时间、编号、类型、体积、数量、退回人员、接收人员等信息</w:t>
            </w:r>
          </w:p>
        </w:tc>
        <w:tc>
          <w:tcPr>
            <w:tcW w:w="1832" w:type="dxa"/>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5</w:t>
            </w:r>
            <w:r>
              <w:rPr>
                <w:rFonts w:hint="eastAsia" w:ascii="宋体" w:hAnsi="宋体" w:cs="楷体_GB2312"/>
                <w:sz w:val="24"/>
              </w:rPr>
              <w:t>.生物样本交接记录表样表应包含交接人员、地点、时间、交接样品类型、体积及数量，如涉及特殊保存则需注明保存条件</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6</w:t>
            </w:r>
            <w:r>
              <w:rPr>
                <w:rFonts w:hint="eastAsia" w:ascii="宋体" w:hAnsi="宋体" w:cs="楷体_GB2312"/>
                <w:sz w:val="24"/>
              </w:rPr>
              <w:t>.生物样本采集记录表应包含采集时间、人员、采集管编号、体积、样本类型等信息（如适用）</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7</w:t>
            </w:r>
            <w:r>
              <w:rPr>
                <w:rFonts w:hint="eastAsia" w:ascii="宋体" w:hAnsi="宋体" w:cs="楷体_GB2312"/>
                <w:sz w:val="24"/>
              </w:rPr>
              <w:t>.生物样本预处理表应包含预处理过程，操作人员、所使用离心机编号及参数（离心温度、起始时间、转数）、分装类型、分装体积等信息（如适用）</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8</w:t>
            </w:r>
            <w:r>
              <w:rPr>
                <w:rFonts w:hint="eastAsia" w:ascii="宋体" w:hAnsi="宋体" w:cs="楷体_GB2312"/>
                <w:sz w:val="24"/>
              </w:rPr>
              <w:t>.切片制备表应包含切片制备具体过程、时间、数量、操作人等信息（如适用）</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9</w:t>
            </w:r>
            <w:r>
              <w:rPr>
                <w:rFonts w:hint="eastAsia" w:ascii="宋体" w:hAnsi="宋体" w:cs="楷体_GB2312"/>
                <w:sz w:val="24"/>
              </w:rPr>
              <w:t>.生物样本培养记录表应包含培养起止时间、样本类型、样本数量、样本体积、培养条件、所用仪器（如适用）、操作人员等信息</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10</w:t>
            </w:r>
            <w:r>
              <w:rPr>
                <w:rFonts w:hint="eastAsia" w:ascii="宋体" w:hAnsi="宋体" w:cs="楷体_GB2312"/>
                <w:sz w:val="24"/>
              </w:rPr>
              <w:t>.生物样本检测记录表应包含检测时间、操作流程、操作人员、所用仪器编号及参数等信息</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11</w:t>
            </w:r>
            <w:r>
              <w:rPr>
                <w:rFonts w:hint="eastAsia" w:ascii="宋体" w:hAnsi="宋体" w:cs="楷体_GB2312"/>
                <w:sz w:val="24"/>
              </w:rPr>
              <w:t>.生物样本销毁记录表应包含样本编号、样本类型、销毁体积、销毁人员、销毁日期等信息</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81" w:type="dxa"/>
            <w:vAlign w:val="center"/>
          </w:tcPr>
          <w:p>
            <w:pPr>
              <w:spacing w:line="240" w:lineRule="atLeast"/>
              <w:rPr>
                <w:rFonts w:ascii="宋体" w:hAnsi="宋体" w:cs="楷体_GB2312"/>
                <w:sz w:val="24"/>
              </w:rPr>
            </w:pPr>
            <w:r>
              <w:rPr>
                <w:rFonts w:hint="eastAsia" w:cs="楷体_GB2312"/>
                <w:sz w:val="24"/>
              </w:rPr>
              <w:t>6</w:t>
            </w:r>
            <w:r>
              <w:rPr>
                <w:rFonts w:hint="eastAsia" w:ascii="宋体" w:hAnsi="宋体" w:cs="楷体_GB2312"/>
                <w:sz w:val="24"/>
              </w:rPr>
              <w:t>.</w:t>
            </w:r>
            <w:r>
              <w:rPr>
                <w:rFonts w:hint="eastAsia" w:cs="楷体_GB2312"/>
                <w:sz w:val="24"/>
              </w:rPr>
              <w:t>12</w:t>
            </w:r>
            <w:r>
              <w:rPr>
                <w:rFonts w:hint="eastAsia" w:ascii="宋体" w:hAnsi="宋体" w:cs="楷体_GB2312"/>
                <w:sz w:val="24"/>
              </w:rPr>
              <w:t>.如需委托生物样本外送检测，应有相应的机构与检测方委托合同</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513" w:type="dxa"/>
            <w:gridSpan w:val="2"/>
            <w:vAlign w:val="center"/>
          </w:tcPr>
          <w:p>
            <w:pPr>
              <w:spacing w:line="240" w:lineRule="atLeast"/>
              <w:jc w:val="left"/>
              <w:rPr>
                <w:rFonts w:ascii="宋体" w:hAnsi="宋体"/>
                <w:color w:val="000000"/>
                <w:szCs w:val="21"/>
              </w:rPr>
            </w:pPr>
            <w:r>
              <w:rPr>
                <w:rFonts w:hint="eastAsia" w:ascii="宋体" w:hAnsi="宋体"/>
                <w:b/>
                <w:bCs/>
                <w:sz w:val="28"/>
                <w:szCs w:val="28"/>
              </w:rPr>
              <w:t>三</w:t>
            </w:r>
            <w:r>
              <w:rPr>
                <w:rFonts w:ascii="宋体" w:hAnsi="宋体"/>
                <w:b/>
                <w:bCs/>
                <w:sz w:val="28"/>
                <w:szCs w:val="28"/>
              </w:rPr>
              <w:t>.</w:t>
            </w:r>
            <w:r>
              <w:rPr>
                <w:rFonts w:hint="eastAsia" w:ascii="宋体" w:hAnsi="宋体"/>
                <w:b/>
                <w:bCs/>
                <w:sz w:val="28"/>
                <w:szCs w:val="28"/>
              </w:rPr>
              <w:t>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681" w:type="dxa"/>
            <w:vAlign w:val="center"/>
          </w:tcPr>
          <w:p>
            <w:pPr>
              <w:spacing w:line="240" w:lineRule="atLeast"/>
              <w:rPr>
                <w:rFonts w:ascii="宋体" w:hAnsi="宋体"/>
                <w:color w:val="000000"/>
                <w:sz w:val="24"/>
              </w:rPr>
            </w:pPr>
            <w:r>
              <w:rPr>
                <w:rFonts w:hint="eastAsia"/>
                <w:color w:val="000000"/>
                <w:sz w:val="24"/>
              </w:rPr>
              <w:t>1</w:t>
            </w:r>
            <w:r>
              <w:rPr>
                <w:rFonts w:ascii="宋体" w:hAnsi="宋体"/>
                <w:color w:val="000000"/>
                <w:sz w:val="24"/>
              </w:rPr>
              <w:t>.</w:t>
            </w:r>
            <w:r>
              <w:rPr>
                <w:rFonts w:hint="eastAsia" w:ascii="宋体" w:hAnsi="宋体"/>
                <w:color w:val="000000"/>
                <w:sz w:val="24"/>
              </w:rPr>
              <w:t>申办者/</w:t>
            </w:r>
            <w:r>
              <w:rPr>
                <w:rFonts w:hint="eastAsia"/>
                <w:color w:val="000000"/>
                <w:sz w:val="24"/>
              </w:rPr>
              <w:t>CRO</w:t>
            </w:r>
            <w:r>
              <w:rPr>
                <w:rFonts w:hint="eastAsia" w:ascii="宋体" w:hAnsi="宋体"/>
                <w:color w:val="000000"/>
                <w:sz w:val="24"/>
              </w:rPr>
              <w:t>提供的物资均有交接记录（如知情同意书、采血耗材、试剂盒等）</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681" w:type="dxa"/>
            <w:vAlign w:val="center"/>
          </w:tcPr>
          <w:p>
            <w:pPr>
              <w:spacing w:line="240" w:lineRule="atLeast"/>
              <w:rPr>
                <w:rFonts w:ascii="宋体" w:hAnsi="宋体"/>
                <w:color w:val="000000"/>
                <w:sz w:val="24"/>
              </w:rPr>
            </w:pPr>
            <w:r>
              <w:rPr>
                <w:color w:val="000000"/>
                <w:sz w:val="24"/>
              </w:rPr>
              <w:t>2</w:t>
            </w:r>
            <w:r>
              <w:rPr>
                <w:rFonts w:ascii="宋体" w:hAnsi="宋体"/>
                <w:color w:val="000000"/>
                <w:sz w:val="24"/>
              </w:rPr>
              <w:t>.</w:t>
            </w:r>
            <w:r>
              <w:rPr>
                <w:rFonts w:hint="eastAsia" w:ascii="宋体" w:hAnsi="宋体"/>
                <w:color w:val="000000"/>
                <w:sz w:val="24"/>
              </w:rPr>
              <w:t>受试者招募广告申请表及相关材料（如适用，则需保存申请表、伦理批件复印件、招募广告复印件）</w:t>
            </w:r>
          </w:p>
        </w:tc>
        <w:tc>
          <w:tcPr>
            <w:tcW w:w="1832" w:type="dxa"/>
            <w:vAlign w:val="center"/>
          </w:tcPr>
          <w:p>
            <w:pPr>
              <w:spacing w:line="240" w:lineRule="atLeast"/>
              <w:jc w:val="left"/>
              <w:rPr>
                <w:rFonts w:ascii="宋体" w:hAnsi="宋体"/>
                <w:sz w:val="24"/>
              </w:rPr>
            </w:pPr>
            <w:r>
              <w:rPr>
                <w:rFonts w:hint="eastAsia" w:ascii="宋体" w:hAnsi="宋体"/>
                <w:sz w:val="24"/>
              </w:rPr>
              <w:t>□是□否□</w:t>
            </w:r>
            <w:r>
              <w:rPr>
                <w:rFonts w:hint="eastAsia"/>
                <w:sz w:val="24"/>
              </w:rPr>
              <w:t>NA</w:t>
            </w:r>
          </w:p>
        </w:tc>
      </w:tr>
    </w:tbl>
    <w:p/>
    <w:sectPr>
      <w:headerReference r:id="rId3" w:type="default"/>
      <w:footerReference r:id="rId4" w:type="default"/>
      <w:pgSz w:w="11906" w:h="16838"/>
      <w:pgMar w:top="1440" w:right="1080" w:bottom="1440" w:left="1080"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b/>
        <w:bCs/>
        <w:sz w:val="24"/>
        <w:szCs w:val="24"/>
      </w:rPr>
      <w:t xml:space="preserve">                  </w:t>
    </w:r>
    <w:r>
      <w:rPr>
        <w:b/>
        <w:bCs/>
      </w:rPr>
      <w:t xml:space="preserve">                  202</w:t>
    </w:r>
    <w:r>
      <w:rPr>
        <w:rFonts w:hint="eastAsia"/>
        <w:b/>
        <w:bCs/>
      </w:rPr>
      <w:t>3.03.03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b/>
      </w:rPr>
      <w:t>成都上锦南府医院/四川大学华西医院上锦医院国家药物/医疗器械临床试验机构</w:t>
    </w:r>
    <w:r>
      <w:rPr>
        <w:b/>
      </w:rPr>
      <w:t xml:space="preserve">  </w:t>
    </w:r>
    <w:r>
      <w:rPr>
        <w:rFonts w:hint="eastAsia"/>
        <w:b/>
      </w:rPr>
      <w:t xml:space="preserve">           </w:t>
    </w:r>
    <w:r>
      <w:rPr>
        <w:b/>
      </w:rPr>
      <w:t xml:space="preserve">    </w:t>
    </w:r>
    <w:r>
      <w:rPr>
        <w:rFonts w:hint="eastAsia"/>
        <w:b/>
      </w:rPr>
      <w:t>SJ</w:t>
    </w:r>
    <w:r>
      <w:rPr>
        <w:b/>
      </w:rPr>
      <w:t>H-GCP-REC-</w:t>
    </w:r>
    <w:r>
      <w:rPr>
        <w:rFonts w:hint="eastAsia"/>
        <w:b/>
      </w:rPr>
      <w:t>30</w:t>
    </w:r>
    <w:r>
      <w:rPr>
        <w:b/>
      </w:rPr>
      <w:t>-V</w:t>
    </w:r>
    <w:r>
      <w:rPr>
        <w:rFonts w:hint="eastAsia"/>
        <w:b/>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612105"/>
    <w:rsid w:val="000008A5"/>
    <w:rsid w:val="00035011"/>
    <w:rsid w:val="000469B0"/>
    <w:rsid w:val="00050B4E"/>
    <w:rsid w:val="0006678A"/>
    <w:rsid w:val="000A4D5E"/>
    <w:rsid w:val="000D2735"/>
    <w:rsid w:val="000E44A7"/>
    <w:rsid w:val="000F118D"/>
    <w:rsid w:val="00104881"/>
    <w:rsid w:val="001115CE"/>
    <w:rsid w:val="00115150"/>
    <w:rsid w:val="00122CCC"/>
    <w:rsid w:val="00133D6F"/>
    <w:rsid w:val="00152BAA"/>
    <w:rsid w:val="001A0049"/>
    <w:rsid w:val="001A4DE8"/>
    <w:rsid w:val="001B2CE7"/>
    <w:rsid w:val="001E0576"/>
    <w:rsid w:val="001E0BDA"/>
    <w:rsid w:val="00212C2E"/>
    <w:rsid w:val="00237028"/>
    <w:rsid w:val="002568ED"/>
    <w:rsid w:val="00257F82"/>
    <w:rsid w:val="00275406"/>
    <w:rsid w:val="00295947"/>
    <w:rsid w:val="002A3D26"/>
    <w:rsid w:val="002D1DDF"/>
    <w:rsid w:val="002D2C07"/>
    <w:rsid w:val="002D75C9"/>
    <w:rsid w:val="002E2F17"/>
    <w:rsid w:val="003130A4"/>
    <w:rsid w:val="003164A6"/>
    <w:rsid w:val="00336660"/>
    <w:rsid w:val="00365A9D"/>
    <w:rsid w:val="003664BD"/>
    <w:rsid w:val="003743EF"/>
    <w:rsid w:val="003B0DC3"/>
    <w:rsid w:val="003E1AB1"/>
    <w:rsid w:val="003E208C"/>
    <w:rsid w:val="003E43AE"/>
    <w:rsid w:val="003F186E"/>
    <w:rsid w:val="0047381B"/>
    <w:rsid w:val="0048261E"/>
    <w:rsid w:val="004A3449"/>
    <w:rsid w:val="004F1820"/>
    <w:rsid w:val="004F3995"/>
    <w:rsid w:val="004F7B24"/>
    <w:rsid w:val="00501F77"/>
    <w:rsid w:val="00503444"/>
    <w:rsid w:val="00572892"/>
    <w:rsid w:val="0057352D"/>
    <w:rsid w:val="005768D1"/>
    <w:rsid w:val="005A48DB"/>
    <w:rsid w:val="005B481E"/>
    <w:rsid w:val="005C3514"/>
    <w:rsid w:val="00602E98"/>
    <w:rsid w:val="00607138"/>
    <w:rsid w:val="00612105"/>
    <w:rsid w:val="00613D01"/>
    <w:rsid w:val="0061662B"/>
    <w:rsid w:val="0068182E"/>
    <w:rsid w:val="006A4F6B"/>
    <w:rsid w:val="006C33D7"/>
    <w:rsid w:val="006C4064"/>
    <w:rsid w:val="006F2C99"/>
    <w:rsid w:val="00702E36"/>
    <w:rsid w:val="00715028"/>
    <w:rsid w:val="00717620"/>
    <w:rsid w:val="00721BFD"/>
    <w:rsid w:val="00732A09"/>
    <w:rsid w:val="0073336C"/>
    <w:rsid w:val="007351CE"/>
    <w:rsid w:val="00764096"/>
    <w:rsid w:val="0076520E"/>
    <w:rsid w:val="007723DA"/>
    <w:rsid w:val="00775FC2"/>
    <w:rsid w:val="00794B56"/>
    <w:rsid w:val="007B6B7D"/>
    <w:rsid w:val="007C6737"/>
    <w:rsid w:val="007C6F29"/>
    <w:rsid w:val="007D0725"/>
    <w:rsid w:val="007E1DB8"/>
    <w:rsid w:val="007E6A7B"/>
    <w:rsid w:val="00810C4C"/>
    <w:rsid w:val="0081749C"/>
    <w:rsid w:val="008179E3"/>
    <w:rsid w:val="008370B0"/>
    <w:rsid w:val="00844702"/>
    <w:rsid w:val="0088486D"/>
    <w:rsid w:val="00886E12"/>
    <w:rsid w:val="00890477"/>
    <w:rsid w:val="00895665"/>
    <w:rsid w:val="008D010D"/>
    <w:rsid w:val="008D018F"/>
    <w:rsid w:val="008E0FC8"/>
    <w:rsid w:val="00912FA8"/>
    <w:rsid w:val="00931F07"/>
    <w:rsid w:val="00944097"/>
    <w:rsid w:val="009478EF"/>
    <w:rsid w:val="00951E32"/>
    <w:rsid w:val="00956507"/>
    <w:rsid w:val="00957552"/>
    <w:rsid w:val="00964FB0"/>
    <w:rsid w:val="009962D8"/>
    <w:rsid w:val="009C64F4"/>
    <w:rsid w:val="009D342C"/>
    <w:rsid w:val="009F3D75"/>
    <w:rsid w:val="00A01A93"/>
    <w:rsid w:val="00A33ADC"/>
    <w:rsid w:val="00A402C1"/>
    <w:rsid w:val="00A61061"/>
    <w:rsid w:val="00A66078"/>
    <w:rsid w:val="00AA0AF5"/>
    <w:rsid w:val="00AC143E"/>
    <w:rsid w:val="00AE21AD"/>
    <w:rsid w:val="00B23111"/>
    <w:rsid w:val="00B24E37"/>
    <w:rsid w:val="00B34027"/>
    <w:rsid w:val="00B521B2"/>
    <w:rsid w:val="00B55B74"/>
    <w:rsid w:val="00B70410"/>
    <w:rsid w:val="00B765C9"/>
    <w:rsid w:val="00B84D24"/>
    <w:rsid w:val="00B8672F"/>
    <w:rsid w:val="00BC40B6"/>
    <w:rsid w:val="00BC5024"/>
    <w:rsid w:val="00BC6C6D"/>
    <w:rsid w:val="00BD3FF2"/>
    <w:rsid w:val="00BD4516"/>
    <w:rsid w:val="00BE7C07"/>
    <w:rsid w:val="00BF36D9"/>
    <w:rsid w:val="00C136A8"/>
    <w:rsid w:val="00C2585F"/>
    <w:rsid w:val="00C57137"/>
    <w:rsid w:val="00C7173A"/>
    <w:rsid w:val="00CA169C"/>
    <w:rsid w:val="00CA7309"/>
    <w:rsid w:val="00CA77F0"/>
    <w:rsid w:val="00CB4E55"/>
    <w:rsid w:val="00CC629A"/>
    <w:rsid w:val="00CC7F5C"/>
    <w:rsid w:val="00D23D0E"/>
    <w:rsid w:val="00D37335"/>
    <w:rsid w:val="00D4483C"/>
    <w:rsid w:val="00D57817"/>
    <w:rsid w:val="00D768F3"/>
    <w:rsid w:val="00D97B5B"/>
    <w:rsid w:val="00DF1FCB"/>
    <w:rsid w:val="00E3092B"/>
    <w:rsid w:val="00E30C19"/>
    <w:rsid w:val="00E4049D"/>
    <w:rsid w:val="00E6706E"/>
    <w:rsid w:val="00E72FAA"/>
    <w:rsid w:val="00E85B7E"/>
    <w:rsid w:val="00E97BD2"/>
    <w:rsid w:val="00EA4C70"/>
    <w:rsid w:val="00ED4EC5"/>
    <w:rsid w:val="00F230D1"/>
    <w:rsid w:val="00F36370"/>
    <w:rsid w:val="00F4643D"/>
    <w:rsid w:val="00F47C79"/>
    <w:rsid w:val="00F93518"/>
    <w:rsid w:val="00FB3DC1"/>
    <w:rsid w:val="00FB7BDE"/>
    <w:rsid w:val="00FD093E"/>
    <w:rsid w:val="0E7030A8"/>
    <w:rsid w:val="345F0478"/>
    <w:rsid w:val="3ACC2153"/>
    <w:rsid w:val="41310452"/>
    <w:rsid w:val="42312471"/>
    <w:rsid w:val="45ED2A85"/>
    <w:rsid w:val="4966031B"/>
    <w:rsid w:val="4CCF4637"/>
    <w:rsid w:val="506A103E"/>
    <w:rsid w:val="56BE7664"/>
    <w:rsid w:val="57216583"/>
    <w:rsid w:val="58086A76"/>
    <w:rsid w:val="5D603ACF"/>
    <w:rsid w:val="62D914AD"/>
    <w:rsid w:val="631F0C30"/>
    <w:rsid w:val="63792F0A"/>
    <w:rsid w:val="6DC414E4"/>
    <w:rsid w:val="6EB8376E"/>
    <w:rsid w:val="77B651C6"/>
    <w:rsid w:val="77DD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paragraph" w:styleId="10">
    <w:name w:val="List Paragraph"/>
    <w:basedOn w:val="1"/>
    <w:autoRedefine/>
    <w:qFormat/>
    <w:uiPriority w:val="34"/>
    <w:pPr>
      <w:ind w:firstLine="420" w:firstLineChars="200"/>
    </w:pPr>
    <w:rPr>
      <w:rFonts w:ascii="等线" w:hAnsi="等线" w:eastAsia="等线"/>
      <w:szCs w:val="22"/>
    </w:rPr>
  </w:style>
  <w:style w:type="character" w:customStyle="1" w:styleId="11">
    <w:name w:val="页眉 Char"/>
    <w:basedOn w:val="8"/>
    <w:link w:val="5"/>
    <w:autoRedefine/>
    <w:qFormat/>
    <w:uiPriority w:val="99"/>
    <w:rPr>
      <w:rFonts w:ascii="Times New Roman" w:hAnsi="Times New Roman" w:eastAsia="宋体" w:cs="Times New Roman"/>
      <w:sz w:val="18"/>
      <w:szCs w:val="18"/>
    </w:rPr>
  </w:style>
  <w:style w:type="character" w:customStyle="1" w:styleId="12">
    <w:name w:val="页脚 Char"/>
    <w:basedOn w:val="8"/>
    <w:link w:val="4"/>
    <w:autoRedefine/>
    <w:qFormat/>
    <w:uiPriority w:val="99"/>
    <w:rPr>
      <w:rFonts w:ascii="Times New Roman" w:hAnsi="Times New Roman" w:eastAsia="宋体" w:cs="Times New Roman"/>
      <w:sz w:val="18"/>
      <w:szCs w:val="18"/>
    </w:rPr>
  </w:style>
  <w:style w:type="character" w:customStyle="1" w:styleId="13">
    <w:name w:val="批注框文本 Char"/>
    <w:basedOn w:val="8"/>
    <w:link w:val="3"/>
    <w:semiHidden/>
    <w:uiPriority w:val="99"/>
    <w:rPr>
      <w:kern w:val="2"/>
      <w:sz w:val="18"/>
      <w:szCs w:val="18"/>
    </w:rPr>
  </w:style>
  <w:style w:type="character" w:customStyle="1" w:styleId="14">
    <w:name w:val="批注文字 Char"/>
    <w:basedOn w:val="8"/>
    <w:link w:val="2"/>
    <w:autoRedefine/>
    <w:semiHidden/>
    <w:qFormat/>
    <w:uiPriority w:val="99"/>
    <w:rPr>
      <w:kern w:val="2"/>
      <w:sz w:val="21"/>
      <w:szCs w:val="24"/>
    </w:rPr>
  </w:style>
  <w:style w:type="character" w:customStyle="1" w:styleId="15">
    <w:name w:val="批注主题 Char"/>
    <w:basedOn w:val="14"/>
    <w:link w:val="6"/>
    <w:autoRedefine/>
    <w:semiHidden/>
    <w:qFormat/>
    <w:uiPriority w:val="99"/>
    <w:rPr>
      <w:b/>
      <w:bCs/>
      <w:kern w:val="2"/>
      <w:sz w:val="21"/>
      <w:szCs w:val="24"/>
    </w:rPr>
  </w:style>
  <w:style w:type="paragraph" w:customStyle="1" w:styleId="16">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53C7-58B1-4FDD-8C6D-F2AC2A10DD41}">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498</Words>
  <Characters>2844</Characters>
  <Lines>23</Lines>
  <Paragraphs>6</Paragraphs>
  <TotalTime>20</TotalTime>
  <ScaleCrop>false</ScaleCrop>
  <LinksUpToDate>false</LinksUpToDate>
  <CharactersWithSpaces>3336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2023-02-06T11:21:00Z</dcterms:created>
  <dc:creator>Huan Chen</dc:creator>
  <cp:lastModifiedBy>默言</cp:lastModifiedBy>
  <cp:lastPrinted>2024-05-20T06:44:10Z</cp:lastPrinted>
  <dcterms:modified xsi:type="dcterms:W3CDTF">2024-05-20T06:44:14Z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A43B996C9FA74D72946B77881C2495FA</vt:lpwstr>
  </property>
</Properties>
</file>