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成都上锦南府医院/四川大学华西医院上锦医院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应聘报名资料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姓名-XX岗位《应聘人员信息登记表》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姓名-XX岗位《应聘报名表》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（下载填写，必需）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自制个人简历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身份证正反面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已取得的最高学历毕业证、学位证书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（必需）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资格证、执业证书（如有，</w:t>
      </w:r>
      <w:r>
        <w:rPr>
          <w:rFonts w:hint="eastAsia" w:ascii="仿宋_GB2312" w:hAnsi="仿宋_GB2312" w:eastAsia="仿宋_GB2312" w:cs="仿宋_GB2312"/>
          <w:sz w:val="28"/>
          <w:szCs w:val="36"/>
          <w:highlight w:val="yellow"/>
          <w:lang w:val="en-US" w:eastAsia="zh-CN"/>
        </w:rPr>
        <w:t>需要所有页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规范化培训合格证书（如有）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专业技术资格证书/职称证书（如有）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职业资格证（如有）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应聘岗位要求的其他相关资质证照（如有）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备注：应聘岗位如有其他要求的，以官网发布的招聘信息为准。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招聘官网网址链接：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四川大学华西医院官网招聘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"http://www.wchscu.cn/public/notice/recruit.html"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http://www.wchscu.cn/public/notice/recruit.html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成都上锦南府医院官网招聘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instrText xml:space="preserve"> HYPERLINK "https://www.wchscu.cn/hxsj/zhaoshengzhaopin.html" </w:instrTex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t>https://www.wchscu.cn/hxsj/zhaoshengzhaopin.html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B823C"/>
    <w:multiLevelType w:val="singleLevel"/>
    <w:tmpl w:val="488B82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4957"/>
    <w:rsid w:val="3A5678E6"/>
    <w:rsid w:val="410B693D"/>
    <w:rsid w:val="5C4C5DAC"/>
    <w:rsid w:val="7FAF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2023-08-10T03:28:00Z</dcterms:created>
  <dc:creator>ASUS</dc:creator>
  <cp:lastModifiedBy>zhangquan</cp:lastModifiedBy>
  <dcterms:modified xsi:type="dcterms:W3CDTF">2024-08-30T01:32:09Z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7B26E4219BFB4B8BA92E1B53B054A1D8</vt:lpwstr>
  </property>
</Properties>
</file>