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0711FF">
      <w:pPr>
        <w:pStyle w:val="2"/>
        <w:spacing w:line="360" w:lineRule="auto"/>
        <w:jc w:val="center"/>
        <w:rPr>
          <w:rFonts w:hint="default" w:eastAsia="宋体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到校科研经费外协合同签订流程（2026年）</w:t>
      </w:r>
    </w:p>
    <w:p w14:paraId="1A7592B0">
      <w:pPr>
        <w:pStyle w:val="2"/>
        <w:spacing w:line="360" w:lineRule="auto"/>
        <w:rPr>
          <w:sz w:val="44"/>
          <w:szCs w:val="44"/>
        </w:rPr>
      </w:pPr>
      <w:r>
        <w:rPr>
          <w:sz w:val="44"/>
          <w:szCs w:val="44"/>
        </w:rPr>
        <w:t>01 合同金额</w:t>
      </w:r>
      <w:r>
        <w:rPr>
          <w:color w:val="FF0000"/>
          <w:sz w:val="44"/>
          <w:szCs w:val="44"/>
          <w:highlight w:val="yellow"/>
        </w:rPr>
        <w:t>5万元及以下</w:t>
      </w:r>
    </w:p>
    <w:p w14:paraId="1E4783A2">
      <w:pPr>
        <w:numPr>
          <w:ilvl w:val="0"/>
          <w:numId w:val="1"/>
        </w:numPr>
        <w:spacing w:before="0" w:line="360" w:lineRule="auto"/>
        <w:rPr>
          <w:sz w:val="24"/>
          <w:szCs w:val="32"/>
        </w:rPr>
      </w:pPr>
      <w:r>
        <w:rPr>
          <w:sz w:val="24"/>
          <w:szCs w:val="32"/>
        </w:rPr>
        <w:t>拟定外协合同。</w:t>
      </w:r>
    </w:p>
    <w:p w14:paraId="2D68C20D">
      <w:pPr>
        <w:numPr>
          <w:ilvl w:val="0"/>
          <w:numId w:val="1"/>
        </w:numPr>
        <w:spacing w:line="360" w:lineRule="auto"/>
        <w:rPr>
          <w:sz w:val="24"/>
          <w:szCs w:val="32"/>
        </w:rPr>
      </w:pPr>
      <w:r>
        <w:rPr>
          <w:sz w:val="24"/>
          <w:szCs w:val="32"/>
        </w:rPr>
        <w:t>登录四川大学科研管理信息系统，点击“新增外协合同”，在线填写相关信息，上传拟签署的合同。提交后，在线打印《四川大学纵向科研项目外协合同签订审批单》,并下载公示文档。</w:t>
      </w:r>
    </w:p>
    <w:p w14:paraId="56B5767A">
      <w:pPr>
        <w:numPr>
          <w:ilvl w:val="0"/>
          <w:numId w:val="1"/>
        </w:numPr>
        <w:spacing w:line="360" w:lineRule="auto"/>
        <w:rPr>
          <w:sz w:val="24"/>
          <w:szCs w:val="32"/>
        </w:rPr>
      </w:pPr>
      <w:r>
        <w:rPr>
          <w:sz w:val="24"/>
          <w:szCs w:val="32"/>
        </w:rPr>
        <w:t>项目负责人将公示文档发送至所在二级单位</w:t>
      </w:r>
      <w:r>
        <w:rPr>
          <w:rFonts w:hint="eastAsia"/>
          <w:color w:val="FF0000"/>
          <w:sz w:val="24"/>
          <w:szCs w:val="32"/>
        </w:rPr>
        <w:t>hxyyjhk@wchscu.cn</w:t>
      </w:r>
      <w:r>
        <w:rPr>
          <w:rFonts w:hint="eastAsia"/>
          <w:sz w:val="24"/>
          <w:szCs w:val="32"/>
          <w:lang w:eastAsia="zh-CN"/>
        </w:rPr>
        <w:t>（</w:t>
      </w:r>
      <w:r>
        <w:rPr>
          <w:rFonts w:hint="eastAsia"/>
          <w:sz w:val="24"/>
          <w:szCs w:val="32"/>
          <w:lang w:val="en-US" w:eastAsia="zh-CN"/>
        </w:rPr>
        <w:t>医院科技部科研项目管理办公室</w:t>
      </w:r>
      <w:r>
        <w:rPr>
          <w:rFonts w:hint="eastAsia"/>
          <w:sz w:val="24"/>
          <w:szCs w:val="32"/>
          <w:lang w:eastAsia="zh-CN"/>
        </w:rPr>
        <w:t>）</w:t>
      </w:r>
      <w:r>
        <w:rPr>
          <w:sz w:val="24"/>
          <w:szCs w:val="32"/>
        </w:rPr>
        <w:t>，由二级单位组织院内公示</w:t>
      </w:r>
      <w:r>
        <w:rPr>
          <w:color w:val="FF0000"/>
          <w:sz w:val="24"/>
          <w:szCs w:val="32"/>
        </w:rPr>
        <w:t>不少于5个工作日</w:t>
      </w:r>
      <w:r>
        <w:rPr>
          <w:sz w:val="24"/>
          <w:szCs w:val="32"/>
        </w:rPr>
        <w:t>。</w:t>
      </w:r>
    </w:p>
    <w:p w14:paraId="3945EDD0">
      <w:pPr>
        <w:numPr>
          <w:ilvl w:val="0"/>
          <w:numId w:val="1"/>
        </w:numPr>
        <w:spacing w:line="360" w:lineRule="auto"/>
        <w:rPr>
          <w:sz w:val="24"/>
          <w:szCs w:val="32"/>
        </w:rPr>
      </w:pPr>
      <w:r>
        <w:rPr>
          <w:sz w:val="24"/>
          <w:szCs w:val="32"/>
        </w:rPr>
        <w:t>持《四川大学纵向科研项目外协合同签订审批单》、外协合同、公示凭证、外协单位营业执照等，至所在二级单位进行审批和盖章。</w:t>
      </w:r>
      <w:bookmarkStart w:id="0" w:name="_GoBack"/>
      <w:bookmarkEnd w:id="0"/>
    </w:p>
    <w:p w14:paraId="7B87E8C9">
      <w:pPr>
        <w:numPr>
          <w:ilvl w:val="0"/>
          <w:numId w:val="1"/>
        </w:numPr>
        <w:spacing w:after="0" w:line="360" w:lineRule="auto"/>
        <w:rPr>
          <w:sz w:val="24"/>
          <w:szCs w:val="32"/>
        </w:rPr>
      </w:pPr>
      <w:r>
        <w:rPr>
          <w:sz w:val="24"/>
          <w:szCs w:val="32"/>
        </w:rPr>
        <w:t>持双方签字盖章的合同至财务处办理经费外拨。</w:t>
      </w:r>
    </w:p>
    <w:p w14:paraId="2713365E">
      <w:pPr>
        <w:pStyle w:val="2"/>
        <w:spacing w:line="360" w:lineRule="auto"/>
        <w:rPr>
          <w:sz w:val="44"/>
          <w:szCs w:val="44"/>
        </w:rPr>
      </w:pPr>
      <w:r>
        <w:rPr>
          <w:sz w:val="44"/>
          <w:szCs w:val="44"/>
        </w:rPr>
        <w:t>02 合同金额</w:t>
      </w:r>
      <w:r>
        <w:rPr>
          <w:color w:val="FF0000"/>
          <w:sz w:val="44"/>
          <w:szCs w:val="44"/>
          <w:highlight w:val="yellow"/>
        </w:rPr>
        <w:t>5万元以上</w:t>
      </w:r>
    </w:p>
    <w:p w14:paraId="66D10D86">
      <w:pPr>
        <w:numPr>
          <w:ilvl w:val="0"/>
          <w:numId w:val="2"/>
        </w:numPr>
        <w:spacing w:before="0" w:line="360" w:lineRule="auto"/>
        <w:rPr>
          <w:sz w:val="24"/>
          <w:szCs w:val="32"/>
        </w:rPr>
      </w:pPr>
      <w:r>
        <w:rPr>
          <w:sz w:val="24"/>
          <w:szCs w:val="32"/>
        </w:rPr>
        <w:t>拟定外协合同。</w:t>
      </w:r>
    </w:p>
    <w:p w14:paraId="2271FAF1">
      <w:pPr>
        <w:numPr>
          <w:ilvl w:val="0"/>
          <w:numId w:val="2"/>
        </w:numPr>
        <w:spacing w:line="360" w:lineRule="auto"/>
        <w:rPr>
          <w:sz w:val="24"/>
          <w:szCs w:val="32"/>
        </w:rPr>
      </w:pPr>
      <w:r>
        <w:rPr>
          <w:sz w:val="24"/>
          <w:szCs w:val="32"/>
        </w:rPr>
        <w:t>登录四川大学科研管理信息系统，点击“新增外协合同”，在线填写相关信息，上传拟签署的合同。提交后，在线打印《四川大学纵向科研项目外协合同签订审批单》，并下载公示文档。</w:t>
      </w:r>
    </w:p>
    <w:p w14:paraId="3178CF17">
      <w:pPr>
        <w:numPr>
          <w:ilvl w:val="0"/>
          <w:numId w:val="2"/>
        </w:numPr>
        <w:spacing w:line="360" w:lineRule="auto"/>
        <w:rPr>
          <w:sz w:val="24"/>
          <w:szCs w:val="32"/>
        </w:rPr>
      </w:pPr>
      <w:r>
        <w:rPr>
          <w:sz w:val="24"/>
          <w:szCs w:val="32"/>
        </w:rPr>
        <w:t>项目负责人将公示文档发送至邮箱</w:t>
      </w:r>
      <w:r>
        <w:rPr>
          <w:color w:val="FF0000"/>
          <w:sz w:val="24"/>
          <w:szCs w:val="32"/>
        </w:rPr>
        <w:t>kyyxmzx@scu.edu.cn</w:t>
      </w:r>
      <w:r>
        <w:rPr>
          <w:sz w:val="24"/>
          <w:szCs w:val="32"/>
        </w:rPr>
        <w:t>，科研院组织公示</w:t>
      </w:r>
      <w:r>
        <w:rPr>
          <w:color w:val="FF0000"/>
          <w:sz w:val="24"/>
          <w:szCs w:val="32"/>
        </w:rPr>
        <w:t>不少于5个工作日</w:t>
      </w:r>
      <w:r>
        <w:rPr>
          <w:sz w:val="24"/>
          <w:szCs w:val="32"/>
        </w:rPr>
        <w:t>。</w:t>
      </w:r>
    </w:p>
    <w:p w14:paraId="29304E4E">
      <w:pPr>
        <w:numPr>
          <w:ilvl w:val="0"/>
          <w:numId w:val="2"/>
        </w:numPr>
        <w:spacing w:line="360" w:lineRule="auto"/>
        <w:rPr>
          <w:sz w:val="24"/>
          <w:szCs w:val="32"/>
        </w:rPr>
      </w:pPr>
      <w:r>
        <w:rPr>
          <w:sz w:val="24"/>
          <w:szCs w:val="32"/>
        </w:rPr>
        <w:t>持《四川大学纵向科研项目外协合同签订审批单》、外协合同、公示凭证、外协单位营业执照等，依次至所在二级单位、科研院进行审批和盖章。</w:t>
      </w:r>
    </w:p>
    <w:p w14:paraId="5C15A84B">
      <w:pPr>
        <w:numPr>
          <w:ilvl w:val="0"/>
          <w:numId w:val="2"/>
        </w:numPr>
        <w:spacing w:after="0" w:line="360" w:lineRule="auto"/>
        <w:rPr>
          <w:sz w:val="24"/>
          <w:szCs w:val="32"/>
        </w:rPr>
      </w:pPr>
      <w:r>
        <w:rPr>
          <w:sz w:val="24"/>
          <w:szCs w:val="32"/>
        </w:rPr>
        <w:t>持双方签字盖章的合同至财务处办理经费外拨。</w:t>
      </w:r>
    </w:p>
    <w:p w14:paraId="0FD6562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DE5CBC"/>
    <w:multiLevelType w:val="singleLevel"/>
    <w:tmpl w:val="F7DE5CBC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</w:abstractNum>
  <w:abstractNum w:abstractNumId="1">
    <w:nsid w:val="4773DEAB"/>
    <w:multiLevelType w:val="singleLevel"/>
    <w:tmpl w:val="4773DEAB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1F52D6"/>
    <w:rsid w:val="0D0B02DD"/>
    <w:rsid w:val="54B235F1"/>
    <w:rsid w:val="582D3304"/>
    <w:rsid w:val="5C147ADA"/>
    <w:rsid w:val="5F75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2026-07-13T08:03:01Z</dcterms:created>
  <dc:creator>Administrator</dc:creator>
  <cp:lastModifiedBy>练</cp:lastModifiedBy>
  <dcterms:modified xsi:type="dcterms:W3CDTF">2026-07-13T08:09:50Z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eyJoZGlkIjoiMjFiODQ4NjlhZDI5Mjk4Y2ZmNjIwNmQyMTYwODFmMmYiLCJ1c2VySWQiOiI3NjQxMzY5NDkifQ==</vt:lpwstr>
  </property>
  <property fmtid="{D5CDD505-2E9C-101B-9397-08002B2CF9AE}" pid="4" name="ICV">
    <vt:lpwstr>E58C2023C9A8440F8E337BFE04A2AE64_12</vt:lpwstr>
  </property>
</Properties>
</file>